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E20" w:rsidRDefault="006B3E20" w:rsidP="00A00806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Times New Roman"/>
          <w:b/>
          <w:bCs/>
          <w:kern w:val="36"/>
          <w:sz w:val="48"/>
          <w:szCs w:val="48"/>
          <w:lang w:eastAsia="fr-FR"/>
        </w:rPr>
      </w:pPr>
      <w:r w:rsidRPr="0045792E">
        <w:rPr>
          <w:rFonts w:ascii="Arial Narrow" w:hAnsi="Arial Narrow"/>
          <w:noProof/>
        </w:rPr>
        <w:drawing>
          <wp:anchor distT="152400" distB="152400" distL="152400" distR="152400" simplePos="0" relativeHeight="251659264" behindDoc="0" locked="0" layoutInCell="1" allowOverlap="1" wp14:anchorId="4B6A0E80" wp14:editId="3EBB1BDE">
            <wp:simplePos x="0" y="0"/>
            <wp:positionH relativeFrom="margin">
              <wp:align>left</wp:align>
            </wp:positionH>
            <wp:positionV relativeFrom="margin">
              <wp:posOffset>-193431</wp:posOffset>
            </wp:positionV>
            <wp:extent cx="2968831" cy="593767"/>
            <wp:effectExtent l="0" t="0" r="3175" b="0"/>
            <wp:wrapNone/>
            <wp:docPr id="17" name="officeArt object" descr="Groupe Hospitalier Sud-Gironde-CH SudGiron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oupe Hospitalier Sud-Gironde-CH SudGironde.jpg" descr="Groupe Hospitalier Sud-Gironde-CH SudGironde.jpg"/>
                    <pic:cNvPicPr>
                      <a:picLocks noChangeAspect="1"/>
                    </pic:cNvPicPr>
                  </pic:nvPicPr>
                  <pic:blipFill>
                    <a:blip r:embed="rId7"/>
                    <a:srcRect t="770" b="770"/>
                    <a:stretch>
                      <a:fillRect/>
                    </a:stretch>
                  </pic:blipFill>
                  <pic:spPr>
                    <a:xfrm>
                      <a:off x="0" y="0"/>
                      <a:ext cx="2968831" cy="5937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E20" w:rsidRDefault="006B3E20" w:rsidP="006B3E20">
      <w:pPr>
        <w:spacing w:before="100" w:beforeAutospacing="1" w:after="100" w:afterAutospacing="1" w:line="240" w:lineRule="auto"/>
        <w:jc w:val="both"/>
        <w:outlineLvl w:val="0"/>
        <w:rPr>
          <w:rFonts w:ascii="Arial Narrow" w:eastAsia="Times New Roman" w:hAnsi="Arial Narrow" w:cs="Times New Roman"/>
          <w:b/>
          <w:bCs/>
          <w:kern w:val="36"/>
          <w:sz w:val="48"/>
          <w:szCs w:val="48"/>
          <w:lang w:eastAsia="fr-FR"/>
        </w:rPr>
      </w:pPr>
    </w:p>
    <w:p w:rsidR="006B3E20" w:rsidRPr="006B3E20" w:rsidRDefault="006B3E20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20"/>
          <w:szCs w:val="20"/>
          <w:lang w:eastAsia="fr-FR"/>
        </w:rPr>
      </w:pPr>
    </w:p>
    <w:p w:rsidR="00A00806" w:rsidRPr="006B3E20" w:rsidRDefault="005A214A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36"/>
          <w:szCs w:val="36"/>
          <w:lang w:eastAsia="fr-FR"/>
        </w:rPr>
      </w:pPr>
      <w:r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36"/>
          <w:szCs w:val="36"/>
          <w:lang w:eastAsia="fr-FR"/>
        </w:rPr>
        <w:t>Gynécologue obstétricien</w:t>
      </w:r>
    </w:p>
    <w:p w:rsidR="006B3E20" w:rsidRPr="006B3E20" w:rsidRDefault="006B3E20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20"/>
          <w:szCs w:val="20"/>
          <w:lang w:eastAsia="fr-FR"/>
        </w:rPr>
      </w:pPr>
    </w:p>
    <w:p w:rsid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A00806" w:rsidRPr="006B3E20" w:rsidRDefault="00A00806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Poste</w:t>
      </w:r>
    </w:p>
    <w:p w:rsidR="006B3E20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>Poste proposé : Praticien temps plein ou temps partiel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6B3E20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 xml:space="preserve">Equipe : </w:t>
      </w:r>
      <w:r w:rsidR="006B3E20" w:rsidRPr="006B3E20">
        <w:rPr>
          <w:rFonts w:ascii="Arial Narrow" w:eastAsia="Arial MT" w:hAnsi="Arial Narrow" w:cs="Arial MT"/>
          <w:sz w:val="24"/>
          <w:szCs w:val="24"/>
        </w:rPr>
        <w:t>trois</w:t>
      </w:r>
      <w:r w:rsidRPr="006B3E20">
        <w:rPr>
          <w:rFonts w:ascii="Arial Narrow" w:eastAsia="Arial MT" w:hAnsi="Arial Narrow" w:cs="Arial MT"/>
          <w:sz w:val="24"/>
          <w:szCs w:val="24"/>
        </w:rPr>
        <w:t xml:space="preserve"> praticiens 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A00806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 xml:space="preserve">Disponibilité du poste : </w:t>
      </w:r>
      <w:r w:rsidR="001A0190" w:rsidRPr="006B3E20">
        <w:rPr>
          <w:rFonts w:ascii="Arial Narrow" w:eastAsia="Arial MT" w:hAnsi="Arial Narrow" w:cs="Arial MT"/>
          <w:sz w:val="24"/>
          <w:szCs w:val="24"/>
        </w:rPr>
        <w:t xml:space="preserve">à compter de </w:t>
      </w:r>
      <w:r w:rsidRPr="006B3E20">
        <w:rPr>
          <w:rFonts w:ascii="Arial Narrow" w:eastAsia="Arial MT" w:hAnsi="Arial Narrow" w:cs="Arial MT"/>
          <w:sz w:val="24"/>
          <w:szCs w:val="24"/>
        </w:rPr>
        <w:t>ce jour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A00806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>Astreinte</w:t>
      </w:r>
      <w:r w:rsidR="001A0190" w:rsidRPr="006B3E20">
        <w:rPr>
          <w:rFonts w:ascii="Arial Narrow" w:eastAsia="Arial MT" w:hAnsi="Arial Narrow" w:cs="Arial MT"/>
          <w:sz w:val="24"/>
          <w:szCs w:val="24"/>
        </w:rPr>
        <w:t>s</w:t>
      </w:r>
      <w:r w:rsidRPr="006B3E20">
        <w:rPr>
          <w:rFonts w:ascii="Arial Narrow" w:eastAsia="Arial MT" w:hAnsi="Arial Narrow" w:cs="Arial MT"/>
          <w:sz w:val="24"/>
          <w:szCs w:val="24"/>
        </w:rPr>
        <w:t xml:space="preserve"> à répartir entre les </w:t>
      </w:r>
      <w:r w:rsidR="006B3E20" w:rsidRPr="006B3E20">
        <w:rPr>
          <w:rFonts w:ascii="Arial Narrow" w:eastAsia="Arial MT" w:hAnsi="Arial Narrow" w:cs="Arial MT"/>
          <w:sz w:val="24"/>
          <w:szCs w:val="24"/>
        </w:rPr>
        <w:t>trois</w:t>
      </w:r>
      <w:r w:rsidRPr="006B3E20">
        <w:rPr>
          <w:rFonts w:ascii="Arial Narrow" w:eastAsia="Arial MT" w:hAnsi="Arial Narrow" w:cs="Arial MT"/>
          <w:sz w:val="24"/>
          <w:szCs w:val="24"/>
        </w:rPr>
        <w:t xml:space="preserve"> praticiens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>CDD – CDI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</w:p>
    <w:p w:rsidR="006B3E20" w:rsidRPr="006B3E20" w:rsidRDefault="00A00806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Définition du poste</w:t>
      </w:r>
    </w:p>
    <w:p w:rsidR="005A214A" w:rsidRPr="005A214A" w:rsidRDefault="005A214A" w:rsidP="005A214A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 w:rsidRPr="005A214A">
        <w:rPr>
          <w:rFonts w:ascii="Arial Narrow" w:hAnsi="Arial Narrow" w:cs="Arial"/>
          <w:sz w:val="24"/>
          <w:szCs w:val="24"/>
        </w:rPr>
        <w:t xml:space="preserve">Prendre en charge les patientes en gynécologie-obstétrique : </w:t>
      </w:r>
    </w:p>
    <w:p w:rsidR="005A214A" w:rsidRPr="005A214A" w:rsidRDefault="005A214A" w:rsidP="005A214A">
      <w:p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• S</w:t>
      </w:r>
      <w:r w:rsidRPr="005A214A">
        <w:rPr>
          <w:rFonts w:ascii="Arial Narrow" w:hAnsi="Arial Narrow" w:cs="HelveticaNeue-Roman"/>
          <w:sz w:val="24"/>
          <w:szCs w:val="24"/>
        </w:rPr>
        <w:t>uivi de grossesses physiologiques et pathologiques</w:t>
      </w:r>
    </w:p>
    <w:p w:rsidR="005A214A" w:rsidRPr="005A214A" w:rsidRDefault="005A214A" w:rsidP="005A214A">
      <w:p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• U</w:t>
      </w:r>
      <w:r w:rsidRPr="005A214A">
        <w:rPr>
          <w:rFonts w:ascii="Arial Narrow" w:hAnsi="Arial Narrow" w:cs="HelveticaNeue-Roman"/>
          <w:sz w:val="24"/>
          <w:szCs w:val="24"/>
        </w:rPr>
        <w:t>rgences obstétricales et gynécologiques (habituelles : FC</w:t>
      </w:r>
      <w:r>
        <w:rPr>
          <w:rFonts w:ascii="Arial Narrow" w:hAnsi="Arial Narrow" w:cs="HelveticaNeue-Roman"/>
          <w:sz w:val="24"/>
          <w:szCs w:val="24"/>
        </w:rPr>
        <w:t xml:space="preserve">S, GEU, pathologies </w:t>
      </w:r>
      <w:proofErr w:type="spellStart"/>
      <w:r>
        <w:rPr>
          <w:rFonts w:ascii="Arial Narrow" w:hAnsi="Arial Narrow" w:cs="HelveticaNeue-Roman"/>
          <w:sz w:val="24"/>
          <w:szCs w:val="24"/>
        </w:rPr>
        <w:t>annexielles</w:t>
      </w:r>
      <w:proofErr w:type="spellEnd"/>
      <w:r w:rsidRPr="005A214A">
        <w:rPr>
          <w:rFonts w:ascii="Arial Narrow" w:hAnsi="Arial Narrow" w:cs="HelveticaNeue-Roman"/>
          <w:sz w:val="24"/>
          <w:szCs w:val="24"/>
        </w:rPr>
        <w:t>)</w:t>
      </w:r>
    </w:p>
    <w:p w:rsidR="006B3E20" w:rsidRDefault="005A214A" w:rsidP="005A214A">
      <w:pPr>
        <w:spacing w:before="100" w:beforeAutospacing="1" w:after="100" w:afterAutospacing="1" w:line="240" w:lineRule="auto"/>
        <w:outlineLvl w:val="1"/>
        <w:rPr>
          <w:rFonts w:ascii="Arial Narrow" w:hAnsi="Arial Narrow" w:cs="Arial"/>
          <w:sz w:val="24"/>
          <w:szCs w:val="24"/>
        </w:rPr>
      </w:pPr>
      <w:r w:rsidRPr="005A214A">
        <w:rPr>
          <w:rFonts w:ascii="Arial Narrow" w:hAnsi="Arial Narrow" w:cs="HelveticaNeue-Roman"/>
          <w:sz w:val="24"/>
          <w:szCs w:val="24"/>
        </w:rPr>
        <w:t xml:space="preserve">• </w:t>
      </w:r>
      <w:r>
        <w:rPr>
          <w:rFonts w:ascii="Arial Narrow" w:hAnsi="Arial Narrow" w:cs="Arial"/>
          <w:sz w:val="24"/>
          <w:szCs w:val="24"/>
        </w:rPr>
        <w:t>P</w:t>
      </w:r>
      <w:r w:rsidRPr="005A214A">
        <w:rPr>
          <w:rFonts w:ascii="Arial Narrow" w:hAnsi="Arial Narrow" w:cs="Arial"/>
          <w:sz w:val="24"/>
          <w:szCs w:val="24"/>
        </w:rPr>
        <w:t>athologies obstétricales, en prenant en compte les aspects organisationnels, psychosociaux et éthiques.</w:t>
      </w:r>
    </w:p>
    <w:p w:rsidR="005A214A" w:rsidRPr="005A214A" w:rsidRDefault="005A214A" w:rsidP="005A214A">
      <w:pPr>
        <w:spacing w:before="100" w:beforeAutospacing="1" w:after="100" w:afterAutospacing="1" w:line="240" w:lineRule="auto"/>
        <w:outlineLvl w:val="1"/>
        <w:rPr>
          <w:rFonts w:ascii="Arial Narrow" w:hAnsi="Arial Narrow" w:cs="Arial"/>
          <w:sz w:val="24"/>
          <w:szCs w:val="24"/>
        </w:rPr>
      </w:pPr>
    </w:p>
    <w:p w:rsidR="00A00806" w:rsidRPr="006B3E20" w:rsidRDefault="00A00806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Missions</w:t>
      </w:r>
    </w:p>
    <w:p w:rsidR="005A214A" w:rsidRDefault="005A214A" w:rsidP="005A214A">
      <w:pPr>
        <w:spacing w:after="0" w:line="240" w:lineRule="auto"/>
        <w:outlineLvl w:val="0"/>
        <w:rPr>
          <w:rFonts w:ascii="Arial Narrow" w:eastAsia="Times New Roman" w:hAnsi="Arial Narrow" w:cs="Arial"/>
          <w:b/>
          <w:sz w:val="24"/>
          <w:szCs w:val="24"/>
          <w:lang w:eastAsia="fr-FR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fr-FR"/>
        </w:rPr>
        <w:t>Missions de soins </w:t>
      </w:r>
    </w:p>
    <w:p w:rsidR="005A214A" w:rsidRPr="005A214A" w:rsidRDefault="005A214A" w:rsidP="005A214A">
      <w:pPr>
        <w:spacing w:after="0" w:line="240" w:lineRule="auto"/>
        <w:outlineLvl w:val="0"/>
        <w:rPr>
          <w:rFonts w:ascii="Arial Narrow" w:eastAsia="Times New Roman" w:hAnsi="Arial Narrow" w:cs="Arial"/>
          <w:b/>
          <w:sz w:val="24"/>
          <w:szCs w:val="24"/>
          <w:lang w:eastAsia="fr-FR"/>
        </w:rPr>
      </w:pPr>
      <w:r w:rsidRPr="005A214A">
        <w:rPr>
          <w:rFonts w:ascii="Arial Narrow" w:eastAsia="Times New Roman" w:hAnsi="Arial Narrow" w:cs="Arial"/>
          <w:b/>
          <w:sz w:val="24"/>
          <w:szCs w:val="24"/>
          <w:lang w:eastAsia="fr-FR"/>
        </w:rPr>
        <w:t xml:space="preserve"> </w:t>
      </w:r>
    </w:p>
    <w:p w:rsidR="005A214A" w:rsidRPr="005A214A" w:rsidRDefault="005A214A" w:rsidP="005A214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outlineLvl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Salle de naissance </w:t>
      </w:r>
    </w:p>
    <w:p w:rsidR="005A214A" w:rsidRPr="005A214A" w:rsidRDefault="005A214A" w:rsidP="005A214A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 w:rsidRPr="005A214A">
        <w:rPr>
          <w:rFonts w:ascii="Arial Narrow" w:hAnsi="Arial Narrow" w:cs="Arial"/>
          <w:sz w:val="24"/>
          <w:szCs w:val="24"/>
        </w:rPr>
        <w:t>Prise en charge des :</w:t>
      </w:r>
    </w:p>
    <w:p w:rsidR="005A214A" w:rsidRDefault="005A214A" w:rsidP="005A214A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 w:rsidRPr="005A214A">
        <w:rPr>
          <w:rFonts w:ascii="Arial Narrow" w:hAnsi="Arial Narrow" w:cs="HelveticaNeue-Roman"/>
          <w:color w:val="000000"/>
          <w:sz w:val="24"/>
          <w:szCs w:val="24"/>
        </w:rPr>
        <w:t>A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 xml:space="preserve">ccouchements par voie basse en présentation céphalique, </w:t>
      </w:r>
      <w:proofErr w:type="spellStart"/>
      <w:r w:rsidRPr="005A214A">
        <w:rPr>
          <w:rFonts w:ascii="Arial Narrow" w:hAnsi="Arial Narrow" w:cs="HelveticaNeue-Roman"/>
          <w:color w:val="000000"/>
          <w:sz w:val="24"/>
          <w:szCs w:val="24"/>
        </w:rPr>
        <w:t>pod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alique</w:t>
      </w:r>
      <w:proofErr w:type="spellEnd"/>
      <w:r w:rsidRPr="005A214A">
        <w:rPr>
          <w:rFonts w:ascii="Arial Narrow" w:hAnsi="Arial Narrow" w:cs="HelveticaNeue-Roman"/>
          <w:color w:val="000000"/>
          <w:sz w:val="24"/>
          <w:szCs w:val="24"/>
        </w:rPr>
        <w:t xml:space="preserve"> et grossesses multiples </w:t>
      </w:r>
    </w:p>
    <w:p w:rsidR="005A214A" w:rsidRDefault="005A214A" w:rsidP="005A214A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 w:rsidRPr="005A214A">
        <w:rPr>
          <w:rFonts w:ascii="Arial Narrow" w:hAnsi="Arial Narrow" w:cs="HelveticaNeue-Roman"/>
          <w:color w:val="000000"/>
          <w:sz w:val="24"/>
          <w:szCs w:val="24"/>
        </w:rPr>
        <w:t>A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 xml:space="preserve">ccouchement instrumental (forceps, 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spatules, ventouses etc.)</w:t>
      </w:r>
    </w:p>
    <w:p w:rsidR="005A214A" w:rsidRPr="005A214A" w:rsidRDefault="005A214A" w:rsidP="005A214A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 w:rsidRPr="005A214A">
        <w:rPr>
          <w:rFonts w:ascii="Arial Narrow" w:hAnsi="Arial Narrow" w:cs="HelveticaNeue-Roman"/>
          <w:color w:val="000000"/>
          <w:sz w:val="24"/>
          <w:szCs w:val="24"/>
        </w:rPr>
        <w:t>C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 xml:space="preserve">ésarienne s programmées ou en urgence </w:t>
      </w:r>
    </w:p>
    <w:p w:rsidR="005A214A" w:rsidRPr="005A214A" w:rsidRDefault="005A214A" w:rsidP="005A214A">
      <w:pPr>
        <w:autoSpaceDE w:val="0"/>
        <w:autoSpaceDN w:val="0"/>
        <w:adjustRightInd w:val="0"/>
        <w:spacing w:after="0" w:line="240" w:lineRule="auto"/>
        <w:ind w:left="680"/>
        <w:rPr>
          <w:rFonts w:ascii="Arial Narrow" w:hAnsi="Arial Narrow" w:cs="HelveticaNeue-Roman"/>
          <w:color w:val="000000"/>
          <w:sz w:val="24"/>
          <w:szCs w:val="24"/>
        </w:rPr>
      </w:pPr>
    </w:p>
    <w:p w:rsidR="005A214A" w:rsidRPr="005A214A" w:rsidRDefault="005A214A" w:rsidP="005A214A">
      <w:pPr>
        <w:autoSpaceDE w:val="0"/>
        <w:autoSpaceDN w:val="0"/>
        <w:adjustRightInd w:val="0"/>
        <w:rPr>
          <w:rFonts w:ascii="Arial Narrow" w:hAnsi="Arial Narrow" w:cs="HelveticaNeue-Roman"/>
          <w:color w:val="000000"/>
          <w:sz w:val="24"/>
          <w:szCs w:val="24"/>
        </w:rPr>
      </w:pPr>
      <w:r w:rsidRPr="005A214A">
        <w:rPr>
          <w:rFonts w:ascii="Arial Narrow" w:hAnsi="Arial Narrow" w:cs="HelveticaNeue-Roman"/>
          <w:color w:val="000000"/>
          <w:sz w:val="24"/>
          <w:szCs w:val="24"/>
        </w:rPr>
        <w:t>Activité d’astreinte</w:t>
      </w:r>
    </w:p>
    <w:p w:rsidR="005A214A" w:rsidRPr="005A214A" w:rsidRDefault="005A214A" w:rsidP="005A214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outlineLvl w:val="0"/>
        <w:rPr>
          <w:rFonts w:ascii="Arial Narrow" w:hAnsi="Arial Narrow" w:cs="HelveticaNeue-Roman"/>
          <w:color w:val="000000"/>
          <w:sz w:val="24"/>
          <w:szCs w:val="24"/>
        </w:rPr>
      </w:pPr>
      <w:r w:rsidRPr="005A214A">
        <w:rPr>
          <w:rFonts w:ascii="Arial Narrow" w:hAnsi="Arial Narrow" w:cs="Arial"/>
          <w:b/>
          <w:sz w:val="24"/>
          <w:szCs w:val="24"/>
        </w:rPr>
        <w:t>Consultations</w:t>
      </w:r>
    </w:p>
    <w:p w:rsidR="005A214A" w:rsidRDefault="005A214A" w:rsidP="005A214A">
      <w:pPr>
        <w:pStyle w:val="Paragraphedeliste"/>
        <w:autoSpaceDE w:val="0"/>
        <w:autoSpaceDN w:val="0"/>
        <w:adjustRightInd w:val="0"/>
        <w:outlineLvl w:val="0"/>
        <w:rPr>
          <w:rFonts w:ascii="Arial Narrow" w:hAnsi="Arial Narrow" w:cs="Arial"/>
          <w:b/>
          <w:sz w:val="24"/>
          <w:szCs w:val="24"/>
        </w:rPr>
      </w:pPr>
    </w:p>
    <w:p w:rsidR="005A214A" w:rsidRDefault="005A214A" w:rsidP="005A214A">
      <w:pPr>
        <w:pStyle w:val="Paragraphedeliste"/>
        <w:autoSpaceDE w:val="0"/>
        <w:autoSpaceDN w:val="0"/>
        <w:adjustRightInd w:val="0"/>
        <w:ind w:left="0"/>
        <w:outlineLvl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R</w:t>
      </w:r>
      <w:r w:rsidRPr="005A214A">
        <w:rPr>
          <w:rFonts w:ascii="Arial Narrow" w:hAnsi="Arial Narrow" w:cs="HelveticaNeue-Roman"/>
          <w:sz w:val="24"/>
          <w:szCs w:val="24"/>
        </w:rPr>
        <w:t>éflexion diagnostique, information du patient (dossier informatisé « Sillage »)</w:t>
      </w:r>
    </w:p>
    <w:p w:rsidR="005A214A" w:rsidRPr="005A214A" w:rsidRDefault="005A214A" w:rsidP="005A214A">
      <w:pPr>
        <w:pStyle w:val="Paragraphedeliste"/>
        <w:autoSpaceDE w:val="0"/>
        <w:autoSpaceDN w:val="0"/>
        <w:adjustRightInd w:val="0"/>
        <w:ind w:left="0"/>
        <w:outlineLvl w:val="0"/>
        <w:rPr>
          <w:rFonts w:ascii="Arial Narrow" w:hAnsi="Arial Narrow" w:cs="HelveticaNeue-Roman"/>
          <w:color w:val="000000"/>
          <w:sz w:val="24"/>
          <w:szCs w:val="24"/>
        </w:rPr>
      </w:pPr>
    </w:p>
    <w:p w:rsidR="005A214A" w:rsidRDefault="005A214A" w:rsidP="005A214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 w:rsidRPr="005A214A">
        <w:rPr>
          <w:rFonts w:ascii="Arial Narrow" w:hAnsi="Arial Narrow" w:cs="HelveticaNeue-Roman"/>
          <w:color w:val="000000"/>
          <w:sz w:val="24"/>
          <w:szCs w:val="24"/>
        </w:rPr>
        <w:t>C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 xml:space="preserve">onsultation spécialisée en obstétrique, en gynécologie médicale, dépistage  </w:t>
      </w:r>
    </w:p>
    <w:p w:rsidR="005A214A" w:rsidRPr="005A214A" w:rsidRDefault="005A214A" w:rsidP="005A214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 w:rsidRPr="005A214A">
        <w:rPr>
          <w:rFonts w:ascii="Arial Narrow" w:hAnsi="Arial Narrow" w:cs="HelveticaNeue-Roman"/>
          <w:color w:val="000000"/>
          <w:sz w:val="24"/>
          <w:szCs w:val="24"/>
        </w:rPr>
        <w:t>C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onsultation (en particulier échographie, colposcopie, hystéroscopie) ; en oncologie, infertilité</w:t>
      </w:r>
    </w:p>
    <w:p w:rsidR="005A214A" w:rsidRPr="005A214A" w:rsidRDefault="005A214A" w:rsidP="005A214A">
      <w:pPr>
        <w:autoSpaceDE w:val="0"/>
        <w:autoSpaceDN w:val="0"/>
        <w:adjustRightInd w:val="0"/>
        <w:rPr>
          <w:rFonts w:ascii="Arial Narrow" w:hAnsi="Arial Narrow" w:cs="HelveticaNeue-Roman"/>
          <w:color w:val="000000"/>
          <w:sz w:val="24"/>
          <w:szCs w:val="24"/>
        </w:rPr>
      </w:pPr>
    </w:p>
    <w:p w:rsidR="005A214A" w:rsidRDefault="005A214A" w:rsidP="005A214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Bloc opératoire </w:t>
      </w:r>
    </w:p>
    <w:p w:rsidR="005A214A" w:rsidRPr="005A214A" w:rsidRDefault="005A214A" w:rsidP="005A214A">
      <w:pPr>
        <w:pStyle w:val="Paragraphedeliste"/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</w:p>
    <w:p w:rsidR="005A214A" w:rsidRDefault="005A214A" w:rsidP="005A214A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Arial Narrow" w:hAnsi="Arial Narrow" w:cs="HelveticaNeue-Roman"/>
          <w:color w:val="000000"/>
          <w:sz w:val="24"/>
          <w:szCs w:val="24"/>
        </w:rPr>
      </w:pPr>
      <w:proofErr w:type="spellStart"/>
      <w:r w:rsidRPr="005A214A">
        <w:rPr>
          <w:rFonts w:ascii="Arial Narrow" w:hAnsi="Arial Narrow" w:cs="HelveticaNeue-Roman"/>
          <w:color w:val="000000"/>
          <w:sz w:val="24"/>
          <w:szCs w:val="24"/>
        </w:rPr>
        <w:t>C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oeliochirurgie</w:t>
      </w:r>
      <w:proofErr w:type="spellEnd"/>
      <w:r w:rsidRPr="005A214A">
        <w:rPr>
          <w:rFonts w:ascii="Arial Narrow" w:hAnsi="Arial Narrow" w:cs="HelveticaNeue-Roman"/>
          <w:color w:val="000000"/>
          <w:sz w:val="24"/>
          <w:szCs w:val="24"/>
        </w:rPr>
        <w:t xml:space="preserve"> gynécologique et /ou chirurgie par laparotomie ; chirurgie gynécologique : utérines, </w:t>
      </w:r>
      <w:proofErr w:type="spellStart"/>
      <w:r w:rsidRPr="005A214A">
        <w:rPr>
          <w:rFonts w:ascii="Arial Narrow" w:hAnsi="Arial Narrow" w:cs="HelveticaNeue-Roman"/>
          <w:color w:val="000000"/>
          <w:sz w:val="24"/>
          <w:szCs w:val="24"/>
        </w:rPr>
        <w:t>annexiel</w:t>
      </w:r>
      <w:r>
        <w:rPr>
          <w:rFonts w:ascii="Arial Narrow" w:hAnsi="Arial Narrow" w:cs="HelveticaNeue-Roman"/>
          <w:color w:val="000000"/>
          <w:sz w:val="24"/>
          <w:szCs w:val="24"/>
        </w:rPr>
        <w:t>les</w:t>
      </w:r>
      <w:proofErr w:type="spellEnd"/>
      <w:r>
        <w:rPr>
          <w:rFonts w:ascii="Arial Narrow" w:hAnsi="Arial Narrow" w:cs="HelveticaNeue-Roman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hAnsi="Arial Narrow" w:cs="HelveticaNeue-Roman"/>
          <w:color w:val="000000"/>
          <w:sz w:val="24"/>
          <w:szCs w:val="24"/>
        </w:rPr>
        <w:t>vulvo</w:t>
      </w:r>
      <w:proofErr w:type="spellEnd"/>
      <w:r>
        <w:rPr>
          <w:rFonts w:ascii="Arial Narrow" w:hAnsi="Arial Narrow" w:cs="HelveticaNeue-Roman"/>
          <w:color w:val="000000"/>
          <w:sz w:val="24"/>
          <w:szCs w:val="24"/>
        </w:rPr>
        <w:t>- vaginale classiques</w:t>
      </w:r>
    </w:p>
    <w:p w:rsidR="005A214A" w:rsidRPr="005A214A" w:rsidRDefault="005A214A" w:rsidP="005A214A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rPr>
          <w:rFonts w:ascii="Arial Narrow" w:hAnsi="Arial Narrow" w:cs="HelveticaNeue-Roman"/>
          <w:color w:val="000000"/>
          <w:sz w:val="24"/>
          <w:szCs w:val="24"/>
        </w:rPr>
      </w:pPr>
      <w:r w:rsidRPr="005A214A">
        <w:rPr>
          <w:rFonts w:ascii="Arial Narrow" w:hAnsi="Arial Narrow" w:cs="HelveticaNeue-Roman"/>
          <w:color w:val="000000"/>
          <w:sz w:val="24"/>
          <w:szCs w:val="24"/>
        </w:rPr>
        <w:t>O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rthogénie (méthodes instrumentales) (en complément de l’équipe d’orthogénie si besoin)</w:t>
      </w:r>
    </w:p>
    <w:p w:rsidR="005A214A" w:rsidRPr="005A214A" w:rsidRDefault="005A214A" w:rsidP="005A214A">
      <w:pPr>
        <w:autoSpaceDE w:val="0"/>
        <w:autoSpaceDN w:val="0"/>
        <w:adjustRightInd w:val="0"/>
        <w:ind w:left="360"/>
        <w:rPr>
          <w:rFonts w:ascii="Arial Narrow" w:hAnsi="Arial Narrow" w:cs="HelveticaNeue-Roman"/>
          <w:color w:val="000000"/>
          <w:sz w:val="16"/>
          <w:szCs w:val="16"/>
        </w:rPr>
      </w:pPr>
    </w:p>
    <w:p w:rsidR="005A214A" w:rsidRDefault="005A214A" w:rsidP="005A214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outlineLvl w:val="0"/>
        <w:rPr>
          <w:rFonts w:ascii="Arial Narrow" w:hAnsi="Arial Narrow" w:cs="Arial"/>
          <w:b/>
          <w:sz w:val="24"/>
          <w:szCs w:val="24"/>
        </w:rPr>
      </w:pPr>
      <w:r w:rsidRPr="005A214A">
        <w:rPr>
          <w:rFonts w:ascii="Arial Narrow" w:hAnsi="Arial Narrow" w:cs="Arial"/>
          <w:b/>
          <w:sz w:val="24"/>
          <w:szCs w:val="24"/>
        </w:rPr>
        <w:t>Médecine fœtale </w:t>
      </w:r>
    </w:p>
    <w:p w:rsidR="005A214A" w:rsidRPr="005A214A" w:rsidRDefault="005A214A" w:rsidP="005A214A">
      <w:pPr>
        <w:pStyle w:val="Paragraphedeliste"/>
        <w:autoSpaceDE w:val="0"/>
        <w:autoSpaceDN w:val="0"/>
        <w:adjustRightInd w:val="0"/>
        <w:outlineLvl w:val="0"/>
        <w:rPr>
          <w:rFonts w:ascii="Arial Narrow" w:hAnsi="Arial Narrow" w:cs="Arial"/>
          <w:b/>
          <w:sz w:val="24"/>
          <w:szCs w:val="24"/>
        </w:rPr>
      </w:pPr>
    </w:p>
    <w:p w:rsidR="005A214A" w:rsidRPr="005A214A" w:rsidRDefault="005A214A" w:rsidP="005A214A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outlineLvl w:val="0"/>
        <w:rPr>
          <w:rFonts w:ascii="Arial Narrow" w:hAnsi="Arial Narrow" w:cs="Arial"/>
          <w:b/>
          <w:sz w:val="24"/>
          <w:szCs w:val="24"/>
        </w:rPr>
      </w:pPr>
      <w:r w:rsidRPr="005A214A">
        <w:rPr>
          <w:rFonts w:ascii="Arial Narrow" w:hAnsi="Arial Narrow" w:cs="HelveticaNeue-Roman"/>
          <w:color w:val="000000"/>
          <w:sz w:val="24"/>
          <w:szCs w:val="24"/>
        </w:rPr>
        <w:t>Echographies obstétricales : dépistage et suivi de pathologies, score d</w:t>
      </w:r>
      <w:r>
        <w:rPr>
          <w:rFonts w:ascii="Arial Narrow" w:hAnsi="Arial Narrow" w:cs="HelveticaNeue-Roman"/>
          <w:color w:val="000000"/>
          <w:sz w:val="24"/>
          <w:szCs w:val="24"/>
        </w:rPr>
        <w:t>e Manning, échographie du col</w:t>
      </w:r>
    </w:p>
    <w:p w:rsidR="005A214A" w:rsidRPr="005A214A" w:rsidRDefault="005A214A" w:rsidP="005A214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outlineLvl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HelveticaNeue-Roman"/>
          <w:color w:val="000000"/>
          <w:sz w:val="24"/>
          <w:szCs w:val="24"/>
        </w:rPr>
        <w:t>E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 xml:space="preserve">chographies de référence : accès au centre DDIANE du CHU de </w:t>
      </w:r>
      <w:r>
        <w:rPr>
          <w:rFonts w:ascii="Arial Narrow" w:hAnsi="Arial Narrow" w:cs="HelveticaNeue-Roman"/>
          <w:color w:val="000000"/>
          <w:sz w:val="24"/>
          <w:szCs w:val="24"/>
        </w:rPr>
        <w:t xml:space="preserve">Bordeaux diagnostic anténatal </w:t>
      </w:r>
    </w:p>
    <w:p w:rsidR="005A214A" w:rsidRPr="005A214A" w:rsidRDefault="005A214A" w:rsidP="005A214A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5A214A">
        <w:rPr>
          <w:rFonts w:ascii="Arial Narrow" w:hAnsi="Arial Narrow" w:cs="Arial"/>
          <w:sz w:val="24"/>
          <w:szCs w:val="24"/>
        </w:rPr>
        <w:t>Organisation avec les obstétriciens du recours aux Services du CHU de Bordeaux en cas de pathologie fœtale à révélation anténatale.</w:t>
      </w:r>
    </w:p>
    <w:p w:rsidR="005A214A" w:rsidRDefault="005A214A" w:rsidP="005A214A">
      <w:pPr>
        <w:autoSpaceDE w:val="0"/>
        <w:autoSpaceDN w:val="0"/>
        <w:adjustRightInd w:val="0"/>
        <w:outlineLvl w:val="0"/>
        <w:rPr>
          <w:rFonts w:ascii="Arial Narrow" w:hAnsi="Arial Narrow" w:cs="Arial"/>
          <w:b/>
          <w:sz w:val="24"/>
          <w:szCs w:val="24"/>
        </w:rPr>
      </w:pPr>
    </w:p>
    <w:p w:rsidR="005A214A" w:rsidRPr="005A214A" w:rsidRDefault="005A214A" w:rsidP="005A214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outlineLvl w:val="0"/>
        <w:rPr>
          <w:rFonts w:ascii="Arial Narrow" w:hAnsi="Arial Narrow" w:cs="Arial"/>
          <w:b/>
          <w:sz w:val="24"/>
          <w:szCs w:val="24"/>
        </w:rPr>
      </w:pPr>
      <w:r w:rsidRPr="005A214A">
        <w:rPr>
          <w:rFonts w:ascii="Arial Narrow" w:hAnsi="Arial Narrow" w:cs="Arial"/>
          <w:b/>
          <w:sz w:val="24"/>
          <w:szCs w:val="24"/>
        </w:rPr>
        <w:t>Aspects organisationnels, psychosociaux et éthiques</w:t>
      </w:r>
    </w:p>
    <w:p w:rsidR="005A214A" w:rsidRPr="005A214A" w:rsidRDefault="005A214A" w:rsidP="005A214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A214A">
        <w:rPr>
          <w:rFonts w:ascii="Arial Narrow" w:hAnsi="Arial Narrow" w:cs="Arial"/>
          <w:sz w:val="24"/>
          <w:szCs w:val="24"/>
        </w:rPr>
        <w:t xml:space="preserve">Participation au staff obstétricaux-pédiatriques tous les matins, staff de grossesses pathologiques hebdomadaires : </w:t>
      </w:r>
      <w:r w:rsidRPr="005A214A">
        <w:rPr>
          <w:rFonts w:ascii="Arial Narrow" w:hAnsi="Arial Narrow" w:cs="HelveticaNeue-Roman"/>
          <w:sz w:val="24"/>
          <w:szCs w:val="24"/>
        </w:rPr>
        <w:t xml:space="preserve">présentation et discussion des dossiers au staff, participation aux </w:t>
      </w:r>
      <w:proofErr w:type="spellStart"/>
      <w:r w:rsidRPr="005A214A">
        <w:rPr>
          <w:rFonts w:ascii="Arial Narrow" w:hAnsi="Arial Narrow" w:cs="HelveticaNeue-Roman"/>
          <w:sz w:val="24"/>
          <w:szCs w:val="24"/>
        </w:rPr>
        <w:t>visio</w:t>
      </w:r>
      <w:proofErr w:type="spellEnd"/>
      <w:r w:rsidRPr="005A214A">
        <w:rPr>
          <w:rFonts w:ascii="Arial Narrow" w:hAnsi="Arial Narrow" w:cs="HelveticaNeue-Roman"/>
          <w:sz w:val="24"/>
          <w:szCs w:val="24"/>
        </w:rPr>
        <w:t xml:space="preserve"> conférences du réseau </w:t>
      </w:r>
      <w:proofErr w:type="spellStart"/>
      <w:r w:rsidRPr="005A214A">
        <w:rPr>
          <w:rFonts w:ascii="Arial Narrow" w:hAnsi="Arial Narrow" w:cs="HelveticaNeue-Roman"/>
          <w:sz w:val="24"/>
          <w:szCs w:val="24"/>
        </w:rPr>
        <w:t>Périnat</w:t>
      </w:r>
      <w:proofErr w:type="spellEnd"/>
      <w:r w:rsidRPr="005A214A">
        <w:rPr>
          <w:rFonts w:ascii="Arial Narrow" w:hAnsi="Arial Narrow" w:cs="HelveticaNeue-Roman"/>
          <w:sz w:val="24"/>
          <w:szCs w:val="24"/>
        </w:rPr>
        <w:t xml:space="preserve"> Nouvelle Aquitaine</w:t>
      </w:r>
    </w:p>
    <w:p w:rsidR="005A214A" w:rsidRPr="005A214A" w:rsidRDefault="005A214A" w:rsidP="005A214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A214A">
        <w:rPr>
          <w:rFonts w:ascii="Arial Narrow" w:hAnsi="Arial Narrow" w:cs="Arial"/>
          <w:sz w:val="24"/>
          <w:szCs w:val="24"/>
        </w:rPr>
        <w:t>Participation aux staffs médico-socio-psychologiques de la maternité, mensuels.</w:t>
      </w:r>
    </w:p>
    <w:p w:rsidR="005A214A" w:rsidRPr="005A214A" w:rsidRDefault="005A214A" w:rsidP="005A214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A214A">
        <w:rPr>
          <w:rFonts w:ascii="Arial Narrow" w:hAnsi="Arial Narrow" w:cs="Arial"/>
          <w:sz w:val="24"/>
          <w:szCs w:val="24"/>
        </w:rPr>
        <w:t>Liens avec les différents acteurs sociaux de la périnatalité (PMI, ASE, Unité Mère-Enfant de Psychiatrie, …)</w:t>
      </w:r>
    </w:p>
    <w:p w:rsidR="005A214A" w:rsidRPr="005A214A" w:rsidRDefault="005A214A" w:rsidP="005A214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sz w:val="24"/>
          <w:szCs w:val="24"/>
        </w:rPr>
      </w:pPr>
      <w:r w:rsidRPr="005A214A">
        <w:rPr>
          <w:rFonts w:ascii="Arial Narrow" w:hAnsi="Arial Narrow" w:cs="HelveticaNeue-Roman"/>
          <w:sz w:val="24"/>
          <w:szCs w:val="24"/>
        </w:rPr>
        <w:t>Participation aux activités de soins, présentation et discussion des dossiers au staff,</w:t>
      </w:r>
    </w:p>
    <w:p w:rsidR="005A214A" w:rsidRPr="005A214A" w:rsidRDefault="005A214A" w:rsidP="005A214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A214A">
        <w:rPr>
          <w:rFonts w:ascii="Arial Narrow" w:hAnsi="Arial Narrow" w:cs="HelveticaNeue-Roman"/>
          <w:sz w:val="24"/>
          <w:szCs w:val="24"/>
        </w:rPr>
        <w:t>Suivi des malades hospitalisées, supervision des observations, astreintes de spécialité…</w:t>
      </w:r>
    </w:p>
    <w:p w:rsidR="005A214A" w:rsidRPr="005A214A" w:rsidRDefault="005A214A" w:rsidP="005A214A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</w:p>
    <w:p w:rsidR="005A214A" w:rsidRPr="005A214A" w:rsidRDefault="005A214A" w:rsidP="005A214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outlineLvl w:val="0"/>
        <w:rPr>
          <w:rFonts w:ascii="Arial Narrow" w:hAnsi="Arial Narrow" w:cs="Arial"/>
          <w:b/>
          <w:sz w:val="24"/>
          <w:szCs w:val="24"/>
        </w:rPr>
      </w:pPr>
      <w:r w:rsidRPr="005A214A">
        <w:rPr>
          <w:rFonts w:ascii="Arial Narrow" w:hAnsi="Arial Narrow" w:cs="Arial"/>
          <w:b/>
          <w:sz w:val="24"/>
          <w:szCs w:val="24"/>
        </w:rPr>
        <w:t xml:space="preserve">Participation à la permanence des soins : </w:t>
      </w:r>
    </w:p>
    <w:p w:rsidR="005A214A" w:rsidRPr="005A214A" w:rsidRDefault="005A214A" w:rsidP="005A214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A214A">
        <w:rPr>
          <w:rFonts w:ascii="Arial Narrow" w:hAnsi="Arial Narrow" w:cs="Arial"/>
          <w:sz w:val="24"/>
          <w:szCs w:val="24"/>
        </w:rPr>
        <w:t xml:space="preserve">Astreintes de gynécologie et obstétrique, </w:t>
      </w:r>
    </w:p>
    <w:p w:rsidR="005A214A" w:rsidRPr="005A214A" w:rsidRDefault="005A214A" w:rsidP="005A214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A214A">
        <w:rPr>
          <w:rFonts w:ascii="Arial Narrow" w:hAnsi="Arial Narrow" w:cs="Arial"/>
          <w:sz w:val="24"/>
          <w:szCs w:val="24"/>
        </w:rPr>
        <w:t xml:space="preserve">Salle de naissance et suites de couche, chirurgie gynécologique. </w:t>
      </w:r>
    </w:p>
    <w:p w:rsidR="005A214A" w:rsidRPr="005A214A" w:rsidRDefault="005A214A" w:rsidP="005A214A">
      <w:pPr>
        <w:numPr>
          <w:ilvl w:val="0"/>
          <w:numId w:val="4"/>
        </w:numPr>
        <w:spacing w:after="0" w:line="240" w:lineRule="auto"/>
        <w:rPr>
          <w:rFonts w:ascii="Arial Narrow" w:hAnsi="Arial Narrow"/>
          <w:bCs/>
          <w:sz w:val="24"/>
          <w:szCs w:val="24"/>
        </w:rPr>
      </w:pPr>
      <w:r w:rsidRPr="005A214A">
        <w:rPr>
          <w:rFonts w:ascii="Arial Narrow" w:hAnsi="Arial Narrow"/>
          <w:sz w:val="24"/>
          <w:szCs w:val="24"/>
        </w:rPr>
        <w:t>Logement possible sur place pour les nuits et week-ends</w:t>
      </w:r>
    </w:p>
    <w:p w:rsidR="005A214A" w:rsidRPr="005A214A" w:rsidRDefault="005A214A" w:rsidP="005A214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A214A" w:rsidRPr="005A214A" w:rsidRDefault="005A214A" w:rsidP="005A214A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24"/>
          <w:szCs w:val="24"/>
          <w:lang w:eastAsia="fr-FR"/>
        </w:rPr>
      </w:pPr>
      <w:r w:rsidRPr="005A214A">
        <w:rPr>
          <w:rFonts w:ascii="Arial Narrow" w:eastAsia="Times New Roman" w:hAnsi="Arial Narrow" w:cs="Times New Roman"/>
          <w:b/>
          <w:bCs/>
          <w:sz w:val="24"/>
          <w:szCs w:val="24"/>
          <w:lang w:eastAsia="fr-FR"/>
        </w:rPr>
        <w:t>Missions Associées</w:t>
      </w:r>
    </w:p>
    <w:p w:rsidR="005A214A" w:rsidRPr="00B17C06" w:rsidRDefault="005A214A" w:rsidP="00B17C0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 w:rsidRPr="00B17C06">
        <w:rPr>
          <w:rFonts w:ascii="Arial Narrow" w:hAnsi="Arial Narrow" w:cs="HelveticaNeue-Heavy"/>
          <w:b/>
          <w:bCs/>
          <w:sz w:val="24"/>
          <w:szCs w:val="24"/>
        </w:rPr>
        <w:t>Information et communication avec les patients</w:t>
      </w:r>
    </w:p>
    <w:p w:rsidR="005A214A" w:rsidRDefault="005A214A" w:rsidP="005A214A">
      <w:pPr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HelveticaNeue-Roman"/>
          <w:color w:val="000000"/>
          <w:sz w:val="24"/>
          <w:szCs w:val="24"/>
        </w:rPr>
      </w:pPr>
    </w:p>
    <w:p w:rsidR="005A214A" w:rsidRDefault="005A214A" w:rsidP="005A214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 w:rsidRPr="005A214A">
        <w:rPr>
          <w:rFonts w:ascii="Arial Narrow" w:hAnsi="Arial Narrow" w:cs="HelveticaNeue-Roman"/>
          <w:color w:val="000000"/>
          <w:sz w:val="24"/>
          <w:szCs w:val="24"/>
        </w:rPr>
        <w:t>Établir une relation d’écoute empathique avec un patient ;</w:t>
      </w:r>
    </w:p>
    <w:p w:rsidR="005A214A" w:rsidRDefault="005A214A" w:rsidP="005A214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>
        <w:rPr>
          <w:rFonts w:ascii="Arial Narrow" w:hAnsi="Arial Narrow" w:cs="HelveticaNeue-Roman"/>
          <w:color w:val="000000"/>
          <w:sz w:val="24"/>
          <w:szCs w:val="24"/>
        </w:rPr>
        <w:t>D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élivrer une information claire et adaptée aux caractéristiques (personnelles, sociales, culturelles…) du patient, de sa famille et de son entourage ;</w:t>
      </w:r>
    </w:p>
    <w:p w:rsidR="005A214A" w:rsidRDefault="005A214A" w:rsidP="005A214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>
        <w:rPr>
          <w:rFonts w:ascii="Arial Narrow" w:hAnsi="Arial Narrow" w:cs="HelveticaNeue-Roman"/>
          <w:color w:val="000000"/>
          <w:sz w:val="24"/>
          <w:szCs w:val="24"/>
        </w:rPr>
        <w:t>A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nnoncer avec tact et humanité des pronostics ou des événements négatifs (handicap, décès, tumeur cancéreuse…) ;</w:t>
      </w:r>
    </w:p>
    <w:p w:rsidR="005A214A" w:rsidRDefault="005A214A" w:rsidP="005A214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>
        <w:rPr>
          <w:rFonts w:ascii="Arial Narrow" w:hAnsi="Arial Narrow" w:cs="HelveticaNeue-Roman"/>
          <w:color w:val="000000"/>
          <w:sz w:val="24"/>
          <w:szCs w:val="24"/>
        </w:rPr>
        <w:t>R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 xml:space="preserve">eformuler (une demande, des symptômes, un diagnostic, une stratégie d’intervention…) avec les mots du patient pour </w:t>
      </w:r>
      <w:r>
        <w:rPr>
          <w:rFonts w:ascii="Arial Narrow" w:hAnsi="Arial Narrow" w:cs="HelveticaNeue-Roman"/>
          <w:color w:val="000000"/>
          <w:sz w:val="24"/>
          <w:szCs w:val="24"/>
        </w:rPr>
        <w:t xml:space="preserve">s’assurer de sa compréhension, </w:t>
      </w:r>
    </w:p>
    <w:p w:rsidR="005A214A" w:rsidRDefault="005A214A" w:rsidP="005A214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>
        <w:rPr>
          <w:rFonts w:ascii="Arial Narrow" w:hAnsi="Arial Narrow" w:cs="HelveticaNeue-Roman"/>
          <w:color w:val="000000"/>
          <w:sz w:val="24"/>
          <w:szCs w:val="24"/>
        </w:rPr>
        <w:t>V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érifier ce qui a été communiqué à un patient avant d’engager un dialogue avec lui ;</w:t>
      </w:r>
    </w:p>
    <w:p w:rsidR="005A214A" w:rsidRDefault="005A214A" w:rsidP="005A214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>
        <w:rPr>
          <w:rFonts w:ascii="Arial Narrow" w:hAnsi="Arial Narrow" w:cs="HelveticaNeue-Roman"/>
          <w:color w:val="000000"/>
          <w:sz w:val="24"/>
          <w:szCs w:val="24"/>
        </w:rPr>
        <w:t>R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especter le discours d’un patient, notamment en cas d’échec thérapeutique ;</w:t>
      </w:r>
    </w:p>
    <w:p w:rsidR="005A214A" w:rsidRDefault="005A214A" w:rsidP="005A214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>
        <w:rPr>
          <w:rFonts w:ascii="Arial Narrow" w:hAnsi="Arial Narrow" w:cs="HelveticaNeue-Roman"/>
          <w:color w:val="000000"/>
          <w:sz w:val="24"/>
          <w:szCs w:val="24"/>
        </w:rPr>
        <w:t>R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especter l’intimité des patients ;</w:t>
      </w:r>
    </w:p>
    <w:p w:rsidR="005A214A" w:rsidRDefault="005A214A" w:rsidP="005A214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color w:val="000000"/>
          <w:sz w:val="24"/>
          <w:szCs w:val="24"/>
        </w:rPr>
      </w:pPr>
      <w:r>
        <w:rPr>
          <w:rFonts w:ascii="Arial Narrow" w:hAnsi="Arial Narrow" w:cs="HelveticaNeue-Roman"/>
          <w:color w:val="000000"/>
          <w:sz w:val="24"/>
          <w:szCs w:val="24"/>
        </w:rPr>
        <w:t>A</w:t>
      </w:r>
      <w:r w:rsidRPr="005A214A">
        <w:rPr>
          <w:rFonts w:ascii="Arial Narrow" w:hAnsi="Arial Narrow" w:cs="HelveticaNeue-Roman"/>
          <w:color w:val="000000"/>
          <w:sz w:val="24"/>
          <w:szCs w:val="24"/>
        </w:rPr>
        <w:t>ider un patient à prendre sa décision en lui présentant la balance des bénéfices et des risques.</w:t>
      </w:r>
    </w:p>
    <w:p w:rsidR="005A214A" w:rsidRPr="005A214A" w:rsidRDefault="005A214A" w:rsidP="005A214A">
      <w:pPr>
        <w:pStyle w:val="Paragraphedeliste"/>
        <w:autoSpaceDE w:val="0"/>
        <w:autoSpaceDN w:val="0"/>
        <w:adjustRightInd w:val="0"/>
        <w:spacing w:after="0" w:line="240" w:lineRule="auto"/>
        <w:ind w:left="862"/>
        <w:rPr>
          <w:rFonts w:ascii="Arial Narrow" w:hAnsi="Arial Narrow" w:cs="HelveticaNeue-Roman"/>
          <w:color w:val="000000"/>
          <w:sz w:val="24"/>
          <w:szCs w:val="24"/>
        </w:rPr>
      </w:pPr>
    </w:p>
    <w:p w:rsidR="005A214A" w:rsidRPr="00B17C06" w:rsidRDefault="005A214A" w:rsidP="00B17C0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Heavy"/>
          <w:b/>
          <w:bCs/>
          <w:sz w:val="24"/>
          <w:szCs w:val="24"/>
        </w:rPr>
      </w:pPr>
      <w:r w:rsidRPr="00B17C06">
        <w:rPr>
          <w:rFonts w:ascii="Arial Narrow" w:hAnsi="Arial Narrow" w:cs="HelveticaNeue-Heavy"/>
          <w:b/>
          <w:bCs/>
          <w:sz w:val="24"/>
          <w:szCs w:val="24"/>
        </w:rPr>
        <w:t>Communication avec les collègues et les divers acteurs intervenant dans le service de soins</w:t>
      </w:r>
      <w:r w:rsidRPr="00B17C06">
        <w:rPr>
          <w:rFonts w:ascii="Arial Narrow" w:hAnsi="Arial Narrow" w:cs="HelveticaNeue-Heavy"/>
          <w:b/>
          <w:bCs/>
          <w:sz w:val="24"/>
          <w:szCs w:val="24"/>
        </w:rPr>
        <w:t> </w:t>
      </w:r>
    </w:p>
    <w:p w:rsidR="005A214A" w:rsidRPr="005A214A" w:rsidRDefault="005A214A" w:rsidP="005A214A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hAnsi="Arial Narrow" w:cs="HelveticaNeue-Heavy"/>
          <w:b/>
          <w:bCs/>
          <w:sz w:val="24"/>
          <w:szCs w:val="24"/>
        </w:rPr>
      </w:pPr>
    </w:p>
    <w:p w:rsidR="005A214A" w:rsidRDefault="00B17C06" w:rsidP="00B17C06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P</w:t>
      </w:r>
      <w:r w:rsidR="005A214A" w:rsidRPr="00B17C06">
        <w:rPr>
          <w:rFonts w:ascii="Arial Narrow" w:hAnsi="Arial Narrow" w:cs="HelveticaNeue-Roman"/>
          <w:sz w:val="24"/>
          <w:szCs w:val="24"/>
        </w:rPr>
        <w:t>artager et diffuser dans les délais appropriés les informations utiles concernant le patient, en fonction de l’intérêt du patient et indépendamment des liens hiérarchiques ;</w:t>
      </w:r>
    </w:p>
    <w:p w:rsidR="005A214A" w:rsidRDefault="00B17C06" w:rsidP="005A214A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P</w:t>
      </w:r>
      <w:r w:rsidR="005A214A" w:rsidRPr="00B17C06">
        <w:rPr>
          <w:rFonts w:ascii="Arial Narrow" w:hAnsi="Arial Narrow" w:cs="HelveticaNeue-Roman"/>
          <w:sz w:val="24"/>
          <w:szCs w:val="24"/>
        </w:rPr>
        <w:t>rendre des décisions en concertation avec les collègues et le personnel de soins ;</w:t>
      </w:r>
    </w:p>
    <w:p w:rsidR="005A214A" w:rsidRDefault="00B17C06" w:rsidP="005A214A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R</w:t>
      </w:r>
      <w:r w:rsidR="005A214A" w:rsidRPr="00B17C06">
        <w:rPr>
          <w:rFonts w:ascii="Arial Narrow" w:hAnsi="Arial Narrow" w:cs="HelveticaNeue-Roman"/>
          <w:sz w:val="24"/>
          <w:szCs w:val="24"/>
        </w:rPr>
        <w:t>endre compte, par oral et par écrit, des résultats d’un diagnostic et des traitements ou opérations réalisés ;</w:t>
      </w:r>
    </w:p>
    <w:p w:rsidR="005A214A" w:rsidRDefault="00B17C06" w:rsidP="005A214A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A</w:t>
      </w:r>
      <w:r w:rsidR="005A214A" w:rsidRPr="00B17C06">
        <w:rPr>
          <w:rFonts w:ascii="Arial Narrow" w:hAnsi="Arial Narrow" w:cs="HelveticaNeue-Roman"/>
          <w:sz w:val="24"/>
          <w:szCs w:val="24"/>
        </w:rPr>
        <w:t>ssurer la traçabilité des informations, en particulier la mise à jour du dossier médical informatisé ;</w:t>
      </w:r>
    </w:p>
    <w:p w:rsidR="005A214A" w:rsidRDefault="00B17C06" w:rsidP="005A214A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A</w:t>
      </w:r>
      <w:r w:rsidR="005A214A" w:rsidRPr="00B17C06">
        <w:rPr>
          <w:rFonts w:ascii="Arial Narrow" w:hAnsi="Arial Narrow" w:cs="HelveticaNeue-Roman"/>
          <w:sz w:val="24"/>
          <w:szCs w:val="24"/>
        </w:rPr>
        <w:t>ctualiser son information en étudiant les consignes,</w:t>
      </w:r>
      <w:r>
        <w:rPr>
          <w:rFonts w:ascii="Arial Narrow" w:hAnsi="Arial Narrow" w:cs="HelveticaNeue-Roman"/>
          <w:sz w:val="24"/>
          <w:szCs w:val="24"/>
        </w:rPr>
        <w:t xml:space="preserve"> les informations, les dossiers.</w:t>
      </w:r>
    </w:p>
    <w:p w:rsidR="00B17C06" w:rsidRPr="00B17C06" w:rsidRDefault="00B17C06" w:rsidP="00B17C06">
      <w:pPr>
        <w:pStyle w:val="Paragraphedeliste"/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</w:p>
    <w:p w:rsidR="005A214A" w:rsidRDefault="00B17C06" w:rsidP="00B17C0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Heavy"/>
          <w:b/>
          <w:bCs/>
          <w:sz w:val="24"/>
          <w:szCs w:val="24"/>
        </w:rPr>
      </w:pPr>
      <w:r>
        <w:rPr>
          <w:rFonts w:ascii="Arial Narrow" w:hAnsi="Arial Narrow" w:cs="HelveticaNeue-Heavy"/>
          <w:b/>
          <w:bCs/>
          <w:sz w:val="24"/>
          <w:szCs w:val="24"/>
        </w:rPr>
        <w:t>Coopération </w:t>
      </w:r>
    </w:p>
    <w:p w:rsidR="00B17C06" w:rsidRPr="00B17C06" w:rsidRDefault="00B17C06" w:rsidP="00B17C06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 Narrow" w:hAnsi="Arial Narrow" w:cs="HelveticaNeue-Heavy"/>
          <w:b/>
          <w:bCs/>
          <w:sz w:val="24"/>
          <w:szCs w:val="24"/>
        </w:rPr>
      </w:pPr>
    </w:p>
    <w:p w:rsidR="005A214A" w:rsidRDefault="00B17C06" w:rsidP="00B17C06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T</w:t>
      </w:r>
      <w:r w:rsidR="005A214A" w:rsidRPr="00B17C06">
        <w:rPr>
          <w:rFonts w:ascii="Arial Narrow" w:hAnsi="Arial Narrow" w:cs="HelveticaNeue-Roman"/>
          <w:sz w:val="24"/>
          <w:szCs w:val="24"/>
        </w:rPr>
        <w:t>ravailler en coopération avec les autres professionnels de la santé ;</w:t>
      </w:r>
    </w:p>
    <w:p w:rsidR="005A214A" w:rsidRPr="00B17C06" w:rsidRDefault="00B17C06" w:rsidP="005A214A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P</w:t>
      </w:r>
      <w:r w:rsidR="005A214A" w:rsidRPr="00B17C06">
        <w:rPr>
          <w:rFonts w:ascii="Arial Narrow" w:hAnsi="Arial Narrow" w:cs="HelveticaNeue-Roman"/>
          <w:sz w:val="24"/>
          <w:szCs w:val="24"/>
        </w:rPr>
        <w:t>articiper à des activités ou projets transversaux au sein de l’établisseme</w:t>
      </w:r>
      <w:r>
        <w:rPr>
          <w:rFonts w:ascii="Arial Narrow" w:hAnsi="Arial Narrow" w:cs="HelveticaNeue-Roman"/>
          <w:sz w:val="24"/>
          <w:szCs w:val="24"/>
        </w:rPr>
        <w:t>nt et dans le cadre de réseaux.</w:t>
      </w:r>
    </w:p>
    <w:p w:rsidR="00B17C06" w:rsidRDefault="00B17C06" w:rsidP="00B17C06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hAnsi="Arial Narrow" w:cs="HelveticaNeue-Heavy"/>
          <w:b/>
          <w:bCs/>
          <w:sz w:val="24"/>
          <w:szCs w:val="24"/>
        </w:rPr>
      </w:pPr>
    </w:p>
    <w:p w:rsidR="005A214A" w:rsidRPr="00B17C06" w:rsidRDefault="00B17C06" w:rsidP="00B17C0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Heavy"/>
          <w:b/>
          <w:bCs/>
          <w:sz w:val="24"/>
          <w:szCs w:val="24"/>
        </w:rPr>
        <w:t>Démarche qualité </w:t>
      </w:r>
    </w:p>
    <w:p w:rsidR="00B17C06" w:rsidRPr="00B17C06" w:rsidRDefault="00B17C06" w:rsidP="00B17C06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 Narrow" w:hAnsi="Arial Narrow" w:cs="HelveticaNeue-Roman"/>
          <w:sz w:val="24"/>
          <w:szCs w:val="24"/>
        </w:rPr>
      </w:pPr>
    </w:p>
    <w:p w:rsidR="005A214A" w:rsidRPr="005A214A" w:rsidRDefault="00B17C06" w:rsidP="00B17C06">
      <w:p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  <w:u w:val="single"/>
        </w:rPr>
      </w:pPr>
      <w:r>
        <w:rPr>
          <w:rFonts w:ascii="Arial Narrow" w:hAnsi="Arial Narrow" w:cs="HelveticaNeue-Heavy"/>
          <w:bCs/>
          <w:sz w:val="24"/>
          <w:szCs w:val="24"/>
          <w:u w:val="single"/>
        </w:rPr>
        <w:t>Connaissances des Procédures</w:t>
      </w:r>
    </w:p>
    <w:p w:rsidR="005A214A" w:rsidRDefault="00B17C06" w:rsidP="00B17C0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D</w:t>
      </w:r>
      <w:r w:rsidR="005A214A" w:rsidRPr="00B17C06">
        <w:rPr>
          <w:rFonts w:ascii="Arial Narrow" w:hAnsi="Arial Narrow" w:cs="HelveticaNeue-Roman"/>
          <w:sz w:val="24"/>
          <w:szCs w:val="24"/>
        </w:rPr>
        <w:t>es protocoles d’organisation des soins ; mettre en œuvre avec discernement les protocoles d’organisation des soins ; participer à leur réactualisation</w:t>
      </w:r>
    </w:p>
    <w:p w:rsidR="005A214A" w:rsidRPr="00B17C06" w:rsidRDefault="00B17C06" w:rsidP="005A214A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D</w:t>
      </w:r>
      <w:r w:rsidR="005A214A" w:rsidRPr="00B17C06">
        <w:rPr>
          <w:rFonts w:ascii="Arial Narrow" w:hAnsi="Arial Narrow" w:cs="HelveticaNeue-Roman"/>
          <w:sz w:val="24"/>
          <w:szCs w:val="24"/>
        </w:rPr>
        <w:t>es recommandations concernant les pratiques cliniques ; mettre en œuvre avec discernement les recommandations.</w:t>
      </w:r>
    </w:p>
    <w:p w:rsidR="005A214A" w:rsidRPr="005A214A" w:rsidRDefault="00B17C06" w:rsidP="00B17C06">
      <w:p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  <w:u w:val="single"/>
        </w:rPr>
      </w:pPr>
      <w:r>
        <w:rPr>
          <w:rFonts w:ascii="Arial Narrow" w:hAnsi="Arial Narrow" w:cs="HelveticaNeue-Roman"/>
          <w:sz w:val="24"/>
          <w:szCs w:val="24"/>
        </w:rPr>
        <w:t xml:space="preserve"> </w:t>
      </w:r>
      <w:r w:rsidR="005A214A" w:rsidRPr="005A214A">
        <w:rPr>
          <w:rFonts w:ascii="Arial Narrow" w:hAnsi="Arial Narrow" w:cs="HelveticaNeue-Roman"/>
          <w:sz w:val="24"/>
          <w:szCs w:val="24"/>
          <w:u w:val="single"/>
        </w:rPr>
        <w:t>Autoévaluation et ré</w:t>
      </w:r>
      <w:r>
        <w:rPr>
          <w:rFonts w:ascii="Arial Narrow" w:hAnsi="Arial Narrow" w:cs="HelveticaNeue-Roman"/>
          <w:sz w:val="24"/>
          <w:szCs w:val="24"/>
          <w:u w:val="single"/>
        </w:rPr>
        <w:t>flexion critique sur sa pratique</w:t>
      </w:r>
    </w:p>
    <w:p w:rsidR="005A214A" w:rsidRDefault="00B17C06" w:rsidP="00B17C06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L</w:t>
      </w:r>
      <w:r w:rsidR="005A214A" w:rsidRPr="00B17C06">
        <w:rPr>
          <w:rFonts w:ascii="Arial Narrow" w:hAnsi="Arial Narrow" w:cs="HelveticaNeue-Roman"/>
          <w:sz w:val="24"/>
          <w:szCs w:val="24"/>
        </w:rPr>
        <w:t>es séances de bibliographie avec analyse critique des articles ;</w:t>
      </w:r>
    </w:p>
    <w:p w:rsidR="005A214A" w:rsidRDefault="00B17C06" w:rsidP="005A214A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L</w:t>
      </w:r>
      <w:r w:rsidR="005A214A" w:rsidRPr="00B17C06">
        <w:rPr>
          <w:rFonts w:ascii="Arial Narrow" w:hAnsi="Arial Narrow" w:cs="HelveticaNeue-Roman"/>
          <w:sz w:val="24"/>
          <w:szCs w:val="24"/>
        </w:rPr>
        <w:t>es staffs-EPP de présentation de dossier, avec confrontation de points de vue et d’opinions ;</w:t>
      </w:r>
    </w:p>
    <w:p w:rsidR="005A214A" w:rsidRDefault="00B17C06" w:rsidP="005A214A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L’</w:t>
      </w:r>
      <w:r w:rsidR="005A214A" w:rsidRPr="00B17C06">
        <w:rPr>
          <w:rFonts w:ascii="Arial Narrow" w:hAnsi="Arial Narrow" w:cs="HelveticaNeue-Roman"/>
          <w:sz w:val="24"/>
          <w:szCs w:val="24"/>
        </w:rPr>
        <w:t>enseignement aux stagiaires, internes, avec évaluation de sa qualité pédagogique ;</w:t>
      </w:r>
    </w:p>
    <w:p w:rsidR="00B17C06" w:rsidRDefault="00B17C06" w:rsidP="00B17C06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L</w:t>
      </w:r>
      <w:r w:rsidR="005A214A" w:rsidRPr="00B17C06">
        <w:rPr>
          <w:rFonts w:ascii="Arial Narrow" w:hAnsi="Arial Narrow" w:cs="HelveticaNeue-Roman"/>
          <w:sz w:val="24"/>
          <w:szCs w:val="24"/>
        </w:rPr>
        <w:t>es EPP, RMM, CREX</w:t>
      </w:r>
    </w:p>
    <w:p w:rsidR="00B17C06" w:rsidRDefault="00B17C06" w:rsidP="00B17C06">
      <w:pPr>
        <w:pStyle w:val="Paragraphedeliste"/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</w:p>
    <w:p w:rsidR="005A214A" w:rsidRPr="00B17C06" w:rsidRDefault="005A214A" w:rsidP="00B17C06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 w:rsidRPr="00B17C06">
        <w:rPr>
          <w:rFonts w:ascii="Arial Narrow" w:hAnsi="Arial Narrow" w:cs="HelveticaNeue-Heavy"/>
          <w:b/>
          <w:bCs/>
          <w:sz w:val="24"/>
          <w:szCs w:val="24"/>
        </w:rPr>
        <w:t>Connaissance de l’environnement professionnel et institutionnel</w:t>
      </w:r>
      <w:r w:rsidR="00B17C06">
        <w:rPr>
          <w:rFonts w:ascii="Arial Narrow" w:hAnsi="Arial Narrow" w:cs="HelveticaNeue-Heavy"/>
          <w:b/>
          <w:bCs/>
          <w:sz w:val="24"/>
          <w:szCs w:val="24"/>
        </w:rPr>
        <w:t> </w:t>
      </w:r>
    </w:p>
    <w:p w:rsidR="00B17C06" w:rsidRPr="00B17C06" w:rsidRDefault="00B17C06" w:rsidP="00B17C06">
      <w:pPr>
        <w:pStyle w:val="Paragraphedeliste"/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</w:p>
    <w:p w:rsidR="005A214A" w:rsidRDefault="00B17C06" w:rsidP="00B17C06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D</w:t>
      </w:r>
      <w:r w:rsidR="005A214A" w:rsidRPr="00B17C06">
        <w:rPr>
          <w:rFonts w:ascii="Arial Narrow" w:hAnsi="Arial Narrow" w:cs="HelveticaNeue-Roman"/>
          <w:sz w:val="24"/>
          <w:szCs w:val="24"/>
        </w:rPr>
        <w:t>u contexte institutionnel dans lequel se déroule la pratique ;</w:t>
      </w:r>
    </w:p>
    <w:p w:rsidR="005A214A" w:rsidRDefault="00B17C06" w:rsidP="005A214A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D</w:t>
      </w:r>
      <w:r w:rsidR="005A214A" w:rsidRPr="00B17C06">
        <w:rPr>
          <w:rFonts w:ascii="Arial Narrow" w:hAnsi="Arial Narrow" w:cs="HelveticaNeue-Roman"/>
          <w:sz w:val="24"/>
          <w:szCs w:val="24"/>
        </w:rPr>
        <w:t>u rôle des diverses institutions et instances intervenant sur les parcours de soins ;</w:t>
      </w:r>
    </w:p>
    <w:p w:rsidR="005A214A" w:rsidRDefault="00B17C06" w:rsidP="005A214A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D</w:t>
      </w:r>
      <w:r w:rsidR="005A214A" w:rsidRPr="00B17C06">
        <w:rPr>
          <w:rFonts w:ascii="Arial Narrow" w:hAnsi="Arial Narrow" w:cs="HelveticaNeue-Roman"/>
          <w:sz w:val="24"/>
          <w:szCs w:val="24"/>
        </w:rPr>
        <w:t>es bases de la gestion hospitalière, de la gestion des ressources humaines, de la gestion des réclamations et des plaintes ;</w:t>
      </w:r>
    </w:p>
    <w:p w:rsidR="005A214A" w:rsidRDefault="00B17C06" w:rsidP="005A214A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r>
        <w:rPr>
          <w:rFonts w:ascii="Arial Narrow" w:hAnsi="Arial Narrow" w:cs="HelveticaNeue-Roman"/>
          <w:sz w:val="24"/>
          <w:szCs w:val="24"/>
        </w:rPr>
        <w:t>D</w:t>
      </w:r>
      <w:r w:rsidR="005A214A" w:rsidRPr="00B17C06">
        <w:rPr>
          <w:rFonts w:ascii="Arial Narrow" w:hAnsi="Arial Narrow" w:cs="HelveticaNeue-Roman"/>
          <w:sz w:val="24"/>
          <w:szCs w:val="24"/>
        </w:rPr>
        <w:t>u coût des examens et des appareillages préconisés.</w:t>
      </w:r>
    </w:p>
    <w:p w:rsidR="00B17C06" w:rsidRPr="00B17C06" w:rsidRDefault="00B17C06" w:rsidP="00B17C06">
      <w:pPr>
        <w:pStyle w:val="Paragraphedeliste"/>
        <w:autoSpaceDE w:val="0"/>
        <w:autoSpaceDN w:val="0"/>
        <w:adjustRightInd w:val="0"/>
        <w:rPr>
          <w:rFonts w:ascii="Arial Narrow" w:hAnsi="Arial Narrow" w:cs="HelveticaNeue-Roman"/>
          <w:sz w:val="24"/>
          <w:szCs w:val="24"/>
        </w:rPr>
      </w:pPr>
      <w:bookmarkStart w:id="0" w:name="_GoBack"/>
      <w:bookmarkEnd w:id="0"/>
    </w:p>
    <w:p w:rsidR="00A00806" w:rsidRPr="006B3E20" w:rsidRDefault="001A0190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Contact</w:t>
      </w:r>
    </w:p>
    <w:p w:rsidR="006B3E20" w:rsidRDefault="001A0190" w:rsidP="006B3E20">
      <w:pPr>
        <w:spacing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6B3E2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>Médical</w:t>
      </w:r>
      <w:r w:rsidR="00A00806" w:rsidRPr="006B3E2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 </w:t>
      </w:r>
      <w:r w:rsidR="00A00806"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: </w:t>
      </w: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Dr </w:t>
      </w:r>
      <w:r w:rsidR="005A214A">
        <w:rPr>
          <w:rFonts w:ascii="Arial Narrow" w:eastAsia="Times New Roman" w:hAnsi="Arial Narrow" w:cs="Times New Roman"/>
          <w:sz w:val="24"/>
          <w:szCs w:val="24"/>
          <w:lang w:eastAsia="fr-FR"/>
        </w:rPr>
        <w:t>Hélène TISSOT</w:t>
      </w:r>
      <w:r w:rsidR="00A00806"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, </w:t>
      </w: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>Chef</w:t>
      </w:r>
      <w:r w:rsidR="005A214A">
        <w:rPr>
          <w:rFonts w:ascii="Arial Narrow" w:eastAsia="Times New Roman" w:hAnsi="Arial Narrow" w:cs="Times New Roman"/>
          <w:sz w:val="24"/>
          <w:szCs w:val="24"/>
          <w:lang w:eastAsia="fr-FR"/>
        </w:rPr>
        <w:t>fe</w:t>
      </w: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du pôle </w:t>
      </w:r>
      <w:r w:rsidR="005A214A">
        <w:rPr>
          <w:rFonts w:ascii="Arial Narrow" w:eastAsia="Times New Roman" w:hAnsi="Arial Narrow" w:cs="Times New Roman"/>
          <w:sz w:val="24"/>
          <w:szCs w:val="24"/>
          <w:lang w:eastAsia="fr-FR"/>
        </w:rPr>
        <w:t>Chirurgie</w:t>
      </w: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>,</w:t>
      </w:r>
      <w:r w:rsidR="005A214A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Cheffe de service Maternité</w:t>
      </w: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</w:t>
      </w:r>
    </w:p>
    <w:p w:rsidR="006B3E20" w:rsidRDefault="006B3E20" w:rsidP="006B3E20">
      <w:pPr>
        <w:spacing w:after="100" w:afterAutospacing="1" w:line="240" w:lineRule="auto"/>
        <w:ind w:left="708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 </w:t>
      </w:r>
      <w:hyperlink r:id="rId8" w:history="1">
        <w:r w:rsidR="005A214A" w:rsidRPr="00A06F27">
          <w:rPr>
            <w:rStyle w:val="Lienhypertexte"/>
            <w:rFonts w:ascii="Arial Narrow" w:eastAsia="Times New Roman" w:hAnsi="Arial Narrow" w:cs="Times New Roman"/>
            <w:sz w:val="24"/>
            <w:szCs w:val="24"/>
            <w:lang w:eastAsia="fr-FR"/>
          </w:rPr>
          <w:t>helene.roche@ch-sudgironde.fr</w:t>
        </w:r>
      </w:hyperlink>
      <w:r w:rsidR="001A0190"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</w:t>
      </w:r>
      <w:r w:rsidR="005A214A">
        <w:rPr>
          <w:rFonts w:ascii="Arial Narrow" w:eastAsia="Times New Roman" w:hAnsi="Arial Narrow" w:cs="Times New Roman"/>
          <w:sz w:val="24"/>
          <w:szCs w:val="24"/>
          <w:lang w:eastAsia="fr-FR"/>
        </w:rPr>
        <w:t>06 08 28 59 57</w:t>
      </w:r>
    </w:p>
    <w:p w:rsidR="005A214A" w:rsidRPr="005A214A" w:rsidRDefault="005A214A" w:rsidP="006B3E20">
      <w:pPr>
        <w:spacing w:after="100" w:afterAutospacing="1" w:line="240" w:lineRule="auto"/>
        <w:ind w:left="708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6B3E20" w:rsidRP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6B3E20">
        <w:rPr>
          <w:rFonts w:ascii="Arial Narrow" w:eastAsia="Times New Roman" w:hAnsi="Arial Narrow" w:cs="Times New Roman"/>
          <w:b/>
          <w:sz w:val="24"/>
          <w:szCs w:val="24"/>
          <w:lang w:eastAsia="fr-FR"/>
        </w:rPr>
        <w:t xml:space="preserve">Administratif </w:t>
      </w: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>: Isabelle ROBERT, Responsable Affaires Médicales</w:t>
      </w:r>
    </w:p>
    <w:p w:rsidR="006B3E20" w:rsidRPr="006B3E20" w:rsidRDefault="006B3E20" w:rsidP="006B3E20">
      <w:pPr>
        <w:spacing w:before="100" w:beforeAutospacing="1" w:after="100" w:afterAutospacing="1" w:line="240" w:lineRule="auto"/>
        <w:ind w:left="1416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hyperlink r:id="rId9" w:history="1">
        <w:r w:rsidRPr="006B3E20">
          <w:rPr>
            <w:rStyle w:val="Lienhypertexte"/>
            <w:rFonts w:ascii="Arial Narrow" w:eastAsia="Times New Roman" w:hAnsi="Arial Narrow" w:cs="Times New Roman"/>
            <w:sz w:val="24"/>
            <w:szCs w:val="24"/>
            <w:lang w:eastAsia="fr-FR"/>
          </w:rPr>
          <w:t>isabelle.robert@ch-sudgironde.fr</w:t>
        </w:r>
      </w:hyperlink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 05 56 76 57 71</w:t>
      </w:r>
    </w:p>
    <w:p w:rsidR="006B3E20" w:rsidRPr="006B3E20" w:rsidRDefault="006B3E20" w:rsidP="006B3E20">
      <w:pPr>
        <w:jc w:val="both"/>
        <w:rPr>
          <w:rFonts w:ascii="Arial Narrow" w:hAnsi="Arial Narrow"/>
        </w:rPr>
      </w:pPr>
    </w:p>
    <w:sectPr w:rsidR="006B3E20" w:rsidRPr="006B3E2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E20" w:rsidRDefault="006B3E20" w:rsidP="006B3E20">
      <w:pPr>
        <w:spacing w:after="0" w:line="240" w:lineRule="auto"/>
      </w:pPr>
      <w:r>
        <w:separator/>
      </w:r>
    </w:p>
  </w:endnote>
  <w:endnote w:type="continuationSeparator" w:id="0">
    <w:p w:rsidR="006B3E20" w:rsidRDefault="006B3E20" w:rsidP="006B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E20" w:rsidRPr="006B3E20" w:rsidRDefault="006B3E20">
    <w:pPr>
      <w:pStyle w:val="Pieddepage"/>
      <w:rPr>
        <w:rFonts w:ascii="Arial Narrow" w:hAnsi="Arial Narrow"/>
      </w:rPr>
    </w:pPr>
    <w:r w:rsidRPr="006B3E20">
      <w:rPr>
        <w:rFonts w:ascii="Arial Narrow" w:hAnsi="Arial Narrow"/>
      </w:rPr>
      <w:t xml:space="preserve">Siège social : Place Saint Michel - BP 90055 – 33192 La Réole Cedex - </w:t>
    </w:r>
    <w:hyperlink r:id="rId1">
      <w:r w:rsidRPr="006B3E20">
        <w:rPr>
          <w:rStyle w:val="Lienhypertexte"/>
          <w:rFonts w:ascii="Arial Narrow" w:hAnsi="Arial Narrow"/>
        </w:rPr>
        <w:t>https://www.ch-sudgironde.fr/</w:t>
      </w:r>
    </w:hyperlink>
    <w:r w:rsidRPr="006B3E20">
      <w:rPr>
        <w:rFonts w:ascii="Arial Narrow" w:hAnsi="Arial Narrow"/>
      </w:rPr>
      <w:t xml:space="preserve">     </w:t>
    </w:r>
    <w:r w:rsidRPr="006B3E20">
      <w:rPr>
        <w:rFonts w:ascii="Arial Narrow" w:hAnsi="Arial Narrow"/>
      </w:rPr>
      <w:drawing>
        <wp:anchor distT="152400" distB="152400" distL="152400" distR="152400" simplePos="0" relativeHeight="251659264" behindDoc="0" locked="0" layoutInCell="1" hidden="0" allowOverlap="1" wp14:anchorId="7B532A49" wp14:editId="408A253C">
          <wp:simplePos x="0" y="0"/>
          <wp:positionH relativeFrom="column">
            <wp:posOffset>-889316</wp:posOffset>
          </wp:positionH>
          <wp:positionV relativeFrom="paragraph">
            <wp:posOffset>426085</wp:posOffset>
          </wp:positionV>
          <wp:extent cx="7556500" cy="180824"/>
          <wp:effectExtent l="0" t="0" r="0" b="0"/>
          <wp:wrapSquare wrapText="bothSides" distT="152400" distB="152400" distL="152400" distR="152400"/>
          <wp:docPr id="2" name="image1.png" descr="GH Terres &amp; Garonne - TdLpied de page sud-girond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H Terres &amp; Garonne - TdLpied de page sud-gironde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0" cy="180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E20" w:rsidRDefault="006B3E20" w:rsidP="006B3E20">
      <w:pPr>
        <w:spacing w:after="0" w:line="240" w:lineRule="auto"/>
      </w:pPr>
      <w:r>
        <w:separator/>
      </w:r>
    </w:p>
  </w:footnote>
  <w:footnote w:type="continuationSeparator" w:id="0">
    <w:p w:rsidR="006B3E20" w:rsidRDefault="006B3E20" w:rsidP="006B3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2101E"/>
    <w:multiLevelType w:val="hybridMultilevel"/>
    <w:tmpl w:val="E67829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42FF"/>
    <w:multiLevelType w:val="hybridMultilevel"/>
    <w:tmpl w:val="D716F4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C5741"/>
    <w:multiLevelType w:val="hybridMultilevel"/>
    <w:tmpl w:val="55DC60FC"/>
    <w:lvl w:ilvl="0" w:tplc="49A8411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2015C"/>
    <w:multiLevelType w:val="hybridMultilevel"/>
    <w:tmpl w:val="9DA6854C"/>
    <w:lvl w:ilvl="0" w:tplc="49A8411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84BC1"/>
    <w:multiLevelType w:val="hybridMultilevel"/>
    <w:tmpl w:val="D1A8C96A"/>
    <w:lvl w:ilvl="0" w:tplc="9C5874B0">
      <w:start w:val="3"/>
      <w:numFmt w:val="decimal"/>
      <w:lvlText w:val="%1-"/>
      <w:lvlJc w:val="left"/>
      <w:pPr>
        <w:ind w:left="341" w:hanging="23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1" w:tplc="1DA48CDA">
      <w:numFmt w:val="bullet"/>
      <w:lvlText w:val="-"/>
      <w:lvlJc w:val="left"/>
      <w:pPr>
        <w:ind w:left="828" w:hanging="404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2" w:tplc="2416DC3C">
      <w:numFmt w:val="bullet"/>
      <w:lvlText w:val="•"/>
      <w:lvlJc w:val="left"/>
      <w:pPr>
        <w:ind w:left="1791" w:hanging="404"/>
      </w:pPr>
      <w:rPr>
        <w:rFonts w:hint="default"/>
        <w:lang w:val="fr-FR" w:eastAsia="en-US" w:bidi="ar-SA"/>
      </w:rPr>
    </w:lvl>
    <w:lvl w:ilvl="3" w:tplc="9BC2E1A6">
      <w:numFmt w:val="bullet"/>
      <w:lvlText w:val="•"/>
      <w:lvlJc w:val="left"/>
      <w:pPr>
        <w:ind w:left="2762" w:hanging="404"/>
      </w:pPr>
      <w:rPr>
        <w:rFonts w:hint="default"/>
        <w:lang w:val="fr-FR" w:eastAsia="en-US" w:bidi="ar-SA"/>
      </w:rPr>
    </w:lvl>
    <w:lvl w:ilvl="4" w:tplc="349CC89A">
      <w:numFmt w:val="bullet"/>
      <w:lvlText w:val="•"/>
      <w:lvlJc w:val="left"/>
      <w:pPr>
        <w:ind w:left="3734" w:hanging="404"/>
      </w:pPr>
      <w:rPr>
        <w:rFonts w:hint="default"/>
        <w:lang w:val="fr-FR" w:eastAsia="en-US" w:bidi="ar-SA"/>
      </w:rPr>
    </w:lvl>
    <w:lvl w:ilvl="5" w:tplc="5DB2117A">
      <w:numFmt w:val="bullet"/>
      <w:lvlText w:val="•"/>
      <w:lvlJc w:val="left"/>
      <w:pPr>
        <w:ind w:left="4705" w:hanging="404"/>
      </w:pPr>
      <w:rPr>
        <w:rFonts w:hint="default"/>
        <w:lang w:val="fr-FR" w:eastAsia="en-US" w:bidi="ar-SA"/>
      </w:rPr>
    </w:lvl>
    <w:lvl w:ilvl="6" w:tplc="F516F410">
      <w:numFmt w:val="bullet"/>
      <w:lvlText w:val="•"/>
      <w:lvlJc w:val="left"/>
      <w:pPr>
        <w:ind w:left="5677" w:hanging="404"/>
      </w:pPr>
      <w:rPr>
        <w:rFonts w:hint="default"/>
        <w:lang w:val="fr-FR" w:eastAsia="en-US" w:bidi="ar-SA"/>
      </w:rPr>
    </w:lvl>
    <w:lvl w:ilvl="7" w:tplc="B5CCDB36">
      <w:numFmt w:val="bullet"/>
      <w:lvlText w:val="•"/>
      <w:lvlJc w:val="left"/>
      <w:pPr>
        <w:ind w:left="6648" w:hanging="404"/>
      </w:pPr>
      <w:rPr>
        <w:rFonts w:hint="default"/>
        <w:lang w:val="fr-FR" w:eastAsia="en-US" w:bidi="ar-SA"/>
      </w:rPr>
    </w:lvl>
    <w:lvl w:ilvl="8" w:tplc="61100616">
      <w:numFmt w:val="bullet"/>
      <w:lvlText w:val="•"/>
      <w:lvlJc w:val="left"/>
      <w:pPr>
        <w:ind w:left="7620" w:hanging="404"/>
      </w:pPr>
      <w:rPr>
        <w:rFonts w:hint="default"/>
        <w:lang w:val="fr-FR" w:eastAsia="en-US" w:bidi="ar-SA"/>
      </w:rPr>
    </w:lvl>
  </w:abstractNum>
  <w:abstractNum w:abstractNumId="5" w15:restartNumberingAfterBreak="0">
    <w:nsid w:val="34A25679"/>
    <w:multiLevelType w:val="hybridMultilevel"/>
    <w:tmpl w:val="BB149826"/>
    <w:lvl w:ilvl="0" w:tplc="C07619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460A1"/>
    <w:multiLevelType w:val="hybridMultilevel"/>
    <w:tmpl w:val="AB008A84"/>
    <w:lvl w:ilvl="0" w:tplc="49A8411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E2D3E"/>
    <w:multiLevelType w:val="hybridMultilevel"/>
    <w:tmpl w:val="1FE643E0"/>
    <w:lvl w:ilvl="0" w:tplc="244A9F3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95773"/>
    <w:multiLevelType w:val="hybridMultilevel"/>
    <w:tmpl w:val="4DCCE2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472E4"/>
    <w:multiLevelType w:val="hybridMultilevel"/>
    <w:tmpl w:val="B824F4A8"/>
    <w:lvl w:ilvl="0" w:tplc="49A8411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17C23"/>
    <w:multiLevelType w:val="hybridMultilevel"/>
    <w:tmpl w:val="28F8FA8A"/>
    <w:lvl w:ilvl="0" w:tplc="49A84114">
      <w:numFmt w:val="bullet"/>
      <w:lvlText w:val="-"/>
      <w:lvlJc w:val="left"/>
      <w:pPr>
        <w:ind w:left="828" w:hanging="348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2EE0CFF4">
      <w:numFmt w:val="bullet"/>
      <w:lvlText w:val="•"/>
      <w:lvlJc w:val="left"/>
      <w:pPr>
        <w:ind w:left="1694" w:hanging="348"/>
      </w:pPr>
      <w:rPr>
        <w:rFonts w:hint="default"/>
        <w:lang w:val="fr-FR" w:eastAsia="en-US" w:bidi="ar-SA"/>
      </w:rPr>
    </w:lvl>
    <w:lvl w:ilvl="2" w:tplc="3CA27144">
      <w:numFmt w:val="bullet"/>
      <w:lvlText w:val="•"/>
      <w:lvlJc w:val="left"/>
      <w:pPr>
        <w:ind w:left="2568" w:hanging="348"/>
      </w:pPr>
      <w:rPr>
        <w:rFonts w:hint="default"/>
        <w:lang w:val="fr-FR" w:eastAsia="en-US" w:bidi="ar-SA"/>
      </w:rPr>
    </w:lvl>
    <w:lvl w:ilvl="3" w:tplc="C8E20DC2">
      <w:numFmt w:val="bullet"/>
      <w:lvlText w:val="•"/>
      <w:lvlJc w:val="left"/>
      <w:pPr>
        <w:ind w:left="3442" w:hanging="348"/>
      </w:pPr>
      <w:rPr>
        <w:rFonts w:hint="default"/>
        <w:lang w:val="fr-FR" w:eastAsia="en-US" w:bidi="ar-SA"/>
      </w:rPr>
    </w:lvl>
    <w:lvl w:ilvl="4" w:tplc="400A328A">
      <w:numFmt w:val="bullet"/>
      <w:lvlText w:val="•"/>
      <w:lvlJc w:val="left"/>
      <w:pPr>
        <w:ind w:left="4317" w:hanging="348"/>
      </w:pPr>
      <w:rPr>
        <w:rFonts w:hint="default"/>
        <w:lang w:val="fr-FR" w:eastAsia="en-US" w:bidi="ar-SA"/>
      </w:rPr>
    </w:lvl>
    <w:lvl w:ilvl="5" w:tplc="4AA4EB88">
      <w:numFmt w:val="bullet"/>
      <w:lvlText w:val="•"/>
      <w:lvlJc w:val="left"/>
      <w:pPr>
        <w:ind w:left="5191" w:hanging="348"/>
      </w:pPr>
      <w:rPr>
        <w:rFonts w:hint="default"/>
        <w:lang w:val="fr-FR" w:eastAsia="en-US" w:bidi="ar-SA"/>
      </w:rPr>
    </w:lvl>
    <w:lvl w:ilvl="6" w:tplc="62561D04">
      <w:numFmt w:val="bullet"/>
      <w:lvlText w:val="•"/>
      <w:lvlJc w:val="left"/>
      <w:pPr>
        <w:ind w:left="6065" w:hanging="348"/>
      </w:pPr>
      <w:rPr>
        <w:rFonts w:hint="default"/>
        <w:lang w:val="fr-FR" w:eastAsia="en-US" w:bidi="ar-SA"/>
      </w:rPr>
    </w:lvl>
    <w:lvl w:ilvl="7" w:tplc="790889B4">
      <w:numFmt w:val="bullet"/>
      <w:lvlText w:val="•"/>
      <w:lvlJc w:val="left"/>
      <w:pPr>
        <w:ind w:left="6940" w:hanging="348"/>
      </w:pPr>
      <w:rPr>
        <w:rFonts w:hint="default"/>
        <w:lang w:val="fr-FR" w:eastAsia="en-US" w:bidi="ar-SA"/>
      </w:rPr>
    </w:lvl>
    <w:lvl w:ilvl="8" w:tplc="3146CD86">
      <w:numFmt w:val="bullet"/>
      <w:lvlText w:val="•"/>
      <w:lvlJc w:val="left"/>
      <w:pPr>
        <w:ind w:left="7814" w:hanging="348"/>
      </w:pPr>
      <w:rPr>
        <w:rFonts w:hint="default"/>
        <w:lang w:val="fr-FR" w:eastAsia="en-US" w:bidi="ar-SA"/>
      </w:rPr>
    </w:lvl>
  </w:abstractNum>
  <w:abstractNum w:abstractNumId="11" w15:restartNumberingAfterBreak="0">
    <w:nsid w:val="60C372B3"/>
    <w:multiLevelType w:val="hybridMultilevel"/>
    <w:tmpl w:val="FF8C378C"/>
    <w:lvl w:ilvl="0" w:tplc="49A8411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7B04D3"/>
    <w:multiLevelType w:val="hybridMultilevel"/>
    <w:tmpl w:val="63648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A70E7"/>
    <w:multiLevelType w:val="hybridMultilevel"/>
    <w:tmpl w:val="5414E132"/>
    <w:lvl w:ilvl="0" w:tplc="49A84114">
      <w:numFmt w:val="bullet"/>
      <w:lvlText w:val="-"/>
      <w:lvlJc w:val="left"/>
      <w:pPr>
        <w:ind w:left="862" w:hanging="360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6EC661A7"/>
    <w:multiLevelType w:val="hybridMultilevel"/>
    <w:tmpl w:val="3C981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5107B4"/>
    <w:multiLevelType w:val="hybridMultilevel"/>
    <w:tmpl w:val="74660D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66DF4"/>
    <w:multiLevelType w:val="hybridMultilevel"/>
    <w:tmpl w:val="D20C8F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74C19"/>
    <w:multiLevelType w:val="hybridMultilevel"/>
    <w:tmpl w:val="4A785B30"/>
    <w:lvl w:ilvl="0" w:tplc="994A4B4E">
      <w:start w:val="1"/>
      <w:numFmt w:val="decimal"/>
      <w:lvlText w:val="%1-"/>
      <w:lvlJc w:val="left"/>
      <w:pPr>
        <w:ind w:left="341" w:hanging="23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1" w:tplc="8696B78C">
      <w:numFmt w:val="bullet"/>
      <w:lvlText w:val="-"/>
      <w:lvlJc w:val="left"/>
      <w:pPr>
        <w:ind w:left="828" w:hanging="348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2" w:tplc="EDEE7216">
      <w:numFmt w:val="bullet"/>
      <w:lvlText w:val="•"/>
      <w:lvlJc w:val="left"/>
      <w:pPr>
        <w:ind w:left="1791" w:hanging="348"/>
      </w:pPr>
      <w:rPr>
        <w:rFonts w:hint="default"/>
        <w:lang w:val="fr-FR" w:eastAsia="en-US" w:bidi="ar-SA"/>
      </w:rPr>
    </w:lvl>
    <w:lvl w:ilvl="3" w:tplc="53705E0C">
      <w:numFmt w:val="bullet"/>
      <w:lvlText w:val="•"/>
      <w:lvlJc w:val="left"/>
      <w:pPr>
        <w:ind w:left="2762" w:hanging="348"/>
      </w:pPr>
      <w:rPr>
        <w:rFonts w:hint="default"/>
        <w:lang w:val="fr-FR" w:eastAsia="en-US" w:bidi="ar-SA"/>
      </w:rPr>
    </w:lvl>
    <w:lvl w:ilvl="4" w:tplc="45B49B9A">
      <w:numFmt w:val="bullet"/>
      <w:lvlText w:val="•"/>
      <w:lvlJc w:val="left"/>
      <w:pPr>
        <w:ind w:left="3734" w:hanging="348"/>
      </w:pPr>
      <w:rPr>
        <w:rFonts w:hint="default"/>
        <w:lang w:val="fr-FR" w:eastAsia="en-US" w:bidi="ar-SA"/>
      </w:rPr>
    </w:lvl>
    <w:lvl w:ilvl="5" w:tplc="056EA8D4">
      <w:numFmt w:val="bullet"/>
      <w:lvlText w:val="•"/>
      <w:lvlJc w:val="left"/>
      <w:pPr>
        <w:ind w:left="4705" w:hanging="348"/>
      </w:pPr>
      <w:rPr>
        <w:rFonts w:hint="default"/>
        <w:lang w:val="fr-FR" w:eastAsia="en-US" w:bidi="ar-SA"/>
      </w:rPr>
    </w:lvl>
    <w:lvl w:ilvl="6" w:tplc="5226FE82">
      <w:numFmt w:val="bullet"/>
      <w:lvlText w:val="•"/>
      <w:lvlJc w:val="left"/>
      <w:pPr>
        <w:ind w:left="5677" w:hanging="348"/>
      </w:pPr>
      <w:rPr>
        <w:rFonts w:hint="default"/>
        <w:lang w:val="fr-FR" w:eastAsia="en-US" w:bidi="ar-SA"/>
      </w:rPr>
    </w:lvl>
    <w:lvl w:ilvl="7" w:tplc="6F1264B0">
      <w:numFmt w:val="bullet"/>
      <w:lvlText w:val="•"/>
      <w:lvlJc w:val="left"/>
      <w:pPr>
        <w:ind w:left="6648" w:hanging="348"/>
      </w:pPr>
      <w:rPr>
        <w:rFonts w:hint="default"/>
        <w:lang w:val="fr-FR" w:eastAsia="en-US" w:bidi="ar-SA"/>
      </w:rPr>
    </w:lvl>
    <w:lvl w:ilvl="8" w:tplc="359640EA">
      <w:numFmt w:val="bullet"/>
      <w:lvlText w:val="•"/>
      <w:lvlJc w:val="left"/>
      <w:pPr>
        <w:ind w:left="7620" w:hanging="348"/>
      </w:pPr>
      <w:rPr>
        <w:rFonts w:hint="default"/>
        <w:lang w:val="fr-FR" w:eastAsia="en-US" w:bidi="ar-SA"/>
      </w:rPr>
    </w:lvl>
  </w:abstractNum>
  <w:num w:numId="1">
    <w:abstractNumId w:val="10"/>
  </w:num>
  <w:num w:numId="2">
    <w:abstractNumId w:val="17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13"/>
  </w:num>
  <w:num w:numId="8">
    <w:abstractNumId w:val="14"/>
  </w:num>
  <w:num w:numId="9">
    <w:abstractNumId w:val="8"/>
  </w:num>
  <w:num w:numId="10">
    <w:abstractNumId w:val="12"/>
  </w:num>
  <w:num w:numId="11">
    <w:abstractNumId w:val="15"/>
  </w:num>
  <w:num w:numId="12">
    <w:abstractNumId w:val="16"/>
  </w:num>
  <w:num w:numId="13">
    <w:abstractNumId w:val="0"/>
  </w:num>
  <w:num w:numId="14">
    <w:abstractNumId w:val="2"/>
  </w:num>
  <w:num w:numId="15">
    <w:abstractNumId w:val="3"/>
  </w:num>
  <w:num w:numId="16">
    <w:abstractNumId w:val="9"/>
  </w:num>
  <w:num w:numId="17">
    <w:abstractNumId w:val="1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806"/>
    <w:rsid w:val="001A0190"/>
    <w:rsid w:val="001F2563"/>
    <w:rsid w:val="005A214A"/>
    <w:rsid w:val="006B3E20"/>
    <w:rsid w:val="007F3F23"/>
    <w:rsid w:val="00A00806"/>
    <w:rsid w:val="00B17C06"/>
    <w:rsid w:val="00C2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7D701"/>
  <w15:chartTrackingRefBased/>
  <w15:docId w15:val="{6388FB64-9C1E-4CA8-BEE2-661787A9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00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A00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080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0080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type">
    <w:name w:val="type"/>
    <w:basedOn w:val="Normal"/>
    <w:rsid w:val="00A0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abel">
    <w:name w:val="label"/>
    <w:basedOn w:val="Policepardfaut"/>
    <w:rsid w:val="00A00806"/>
  </w:style>
  <w:style w:type="paragraph" w:styleId="NormalWeb">
    <w:name w:val="Normal (Web)"/>
    <w:basedOn w:val="Normal"/>
    <w:uiPriority w:val="99"/>
    <w:semiHidden/>
    <w:unhideWhenUsed/>
    <w:rsid w:val="00A0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ableParagraph">
    <w:name w:val="Table Paragraph"/>
    <w:basedOn w:val="Normal"/>
    <w:uiPriority w:val="1"/>
    <w:qFormat/>
    <w:rsid w:val="00A00806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</w:rPr>
  </w:style>
  <w:style w:type="character" w:styleId="Lienhypertexte">
    <w:name w:val="Hyperlink"/>
    <w:basedOn w:val="Policepardfaut"/>
    <w:uiPriority w:val="99"/>
    <w:unhideWhenUsed/>
    <w:rsid w:val="001A0190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B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3E20"/>
  </w:style>
  <w:style w:type="paragraph" w:styleId="Pieddepage">
    <w:name w:val="footer"/>
    <w:basedOn w:val="Normal"/>
    <w:link w:val="PieddepageCar"/>
    <w:uiPriority w:val="99"/>
    <w:unhideWhenUsed/>
    <w:rsid w:val="006B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3E20"/>
  </w:style>
  <w:style w:type="paragraph" w:styleId="Paragraphedeliste">
    <w:name w:val="List Paragraph"/>
    <w:basedOn w:val="Normal"/>
    <w:uiPriority w:val="34"/>
    <w:qFormat/>
    <w:rsid w:val="005A21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1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e.roche@ch-sudgirond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sabelle.robert@ch-sudgironde.f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ch-sudgirond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871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Sud Gironde</Company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Isabelle</dc:creator>
  <cp:keywords/>
  <dc:description/>
  <cp:lastModifiedBy>BELAUD Cécile</cp:lastModifiedBy>
  <cp:revision>3</cp:revision>
  <dcterms:created xsi:type="dcterms:W3CDTF">2024-07-17T09:49:00Z</dcterms:created>
  <dcterms:modified xsi:type="dcterms:W3CDTF">2024-07-17T10:03:00Z</dcterms:modified>
</cp:coreProperties>
</file>